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27A" w:rsidRPr="008E0CF0" w:rsidRDefault="001F427A" w:rsidP="001F427A">
      <w:pPr>
        <w:jc w:val="center"/>
        <w:rPr>
          <w:noProof/>
          <w:sz w:val="20"/>
          <w:szCs w:val="20"/>
          <w:lang w:val="en-GB"/>
        </w:rPr>
      </w:pPr>
      <w:r w:rsidRPr="008E0CF0">
        <w:rPr>
          <w:b/>
          <w:noProof/>
        </w:rPr>
        <w:drawing>
          <wp:inline distT="0" distB="0" distL="0" distR="0">
            <wp:extent cx="6896100" cy="845002"/>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0545" cy="845547"/>
                    </a:xfrm>
                    <a:prstGeom prst="rect">
                      <a:avLst/>
                    </a:prstGeom>
                    <a:noFill/>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0"/>
      </w:tblGrid>
      <w:tr w:rsidR="001F427A" w:rsidRPr="008E0CF0" w:rsidTr="007E1C97">
        <w:trPr>
          <w:trHeight w:val="1341"/>
          <w:jc w:val="center"/>
        </w:trPr>
        <w:tc>
          <w:tcPr>
            <w:tcW w:w="8130" w:type="dxa"/>
            <w:tcBorders>
              <w:top w:val="double" w:sz="6" w:space="0" w:color="auto"/>
              <w:left w:val="nil"/>
              <w:bottom w:val="nil"/>
              <w:right w:val="nil"/>
            </w:tcBorders>
          </w:tcPr>
          <w:p w:rsidR="001F427A" w:rsidRPr="008E0CF0" w:rsidRDefault="001F427A" w:rsidP="007E1C97">
            <w:pPr>
              <w:spacing w:after="0" w:line="240" w:lineRule="auto"/>
              <w:ind w:firstLine="709"/>
              <w:jc w:val="center"/>
              <w:rPr>
                <w:rFonts w:ascii="Sylfaen" w:hAnsi="Sylfaen" w:cs="Sylfaen"/>
                <w:b/>
                <w:noProof/>
                <w:sz w:val="16"/>
                <w:szCs w:val="16"/>
                <w:lang w:val="en-GB" w:eastAsia="ru-RU"/>
              </w:rPr>
            </w:pPr>
          </w:p>
          <w:p w:rsidR="001F427A" w:rsidRPr="008E0CF0" w:rsidRDefault="001F427A" w:rsidP="007E1C97">
            <w:pPr>
              <w:spacing w:after="0" w:line="240" w:lineRule="auto"/>
              <w:ind w:firstLine="709"/>
              <w:jc w:val="center"/>
              <w:rPr>
                <w:rFonts w:ascii="Sylfaen" w:hAnsi="Sylfaen" w:cs="Sylfaen"/>
                <w:b/>
                <w:noProof/>
                <w:sz w:val="28"/>
                <w:szCs w:val="28"/>
                <w:lang w:val="en-GB" w:eastAsia="ru-RU"/>
              </w:rPr>
            </w:pPr>
            <w:r w:rsidRPr="008E0CF0">
              <w:rPr>
                <w:rFonts w:ascii="Sylfaen" w:hAnsi="Sylfaen" w:cs="Sylfaen"/>
                <w:b/>
                <w:noProof/>
                <w:sz w:val="28"/>
                <w:szCs w:val="28"/>
                <w:lang w:val="en-GB" w:eastAsia="ru-RU"/>
              </w:rPr>
              <w:t>აგრარული ფაკულტეტი</w:t>
            </w:r>
          </w:p>
          <w:p w:rsidR="001F427A" w:rsidRPr="008E0CF0" w:rsidRDefault="001F427A" w:rsidP="007E1C97">
            <w:pPr>
              <w:spacing w:after="0" w:line="240" w:lineRule="auto"/>
              <w:ind w:firstLine="709"/>
              <w:jc w:val="center"/>
              <w:rPr>
                <w:noProof/>
                <w:sz w:val="20"/>
                <w:szCs w:val="20"/>
                <w:lang w:val="en-GB" w:eastAsia="ru-RU"/>
              </w:rPr>
            </w:pPr>
          </w:p>
        </w:tc>
      </w:tr>
    </w:tbl>
    <w:tbl>
      <w:tblPr>
        <w:tblpPr w:leftFromText="180" w:rightFromText="180" w:vertAnchor="text" w:horzAnchor="margin" w:tblpXSpec="center" w:tblpY="24"/>
        <w:tblW w:w="10173" w:type="dxa"/>
        <w:tblLook w:val="01E0" w:firstRow="1" w:lastRow="1" w:firstColumn="1" w:lastColumn="1" w:noHBand="0" w:noVBand="0"/>
      </w:tblPr>
      <w:tblGrid>
        <w:gridCol w:w="4361"/>
        <w:gridCol w:w="238"/>
        <w:gridCol w:w="5574"/>
      </w:tblGrid>
      <w:tr w:rsidR="001F427A" w:rsidRPr="008E0CF0" w:rsidTr="00445E0C">
        <w:trPr>
          <w:trHeight w:val="949"/>
        </w:trPr>
        <w:tc>
          <w:tcPr>
            <w:tcW w:w="4361" w:type="dxa"/>
          </w:tcPr>
          <w:p w:rsidR="001F427A" w:rsidRPr="008E0CF0" w:rsidRDefault="001F427A" w:rsidP="007E1C97">
            <w:pPr>
              <w:spacing w:after="0" w:line="240" w:lineRule="auto"/>
              <w:ind w:left="1740" w:hanging="1740"/>
              <w:jc w:val="center"/>
              <w:rPr>
                <w:rFonts w:ascii="Sylfaen" w:hAnsi="Sylfaen" w:cs="Sylfaen"/>
                <w:b/>
                <w:noProof/>
                <w:sz w:val="20"/>
                <w:szCs w:val="20"/>
                <w:lang w:val="en-GB" w:eastAsia="ru-RU"/>
              </w:rPr>
            </w:pPr>
            <w:r w:rsidRPr="008E0CF0">
              <w:rPr>
                <w:rFonts w:ascii="Sylfaen" w:hAnsi="Sylfaen" w:cs="Sylfaen"/>
                <w:b/>
                <w:noProof/>
                <w:sz w:val="20"/>
                <w:szCs w:val="20"/>
                <w:lang w:val="en-GB" w:eastAsia="ru-RU"/>
              </w:rPr>
              <w:t>„დამტკიცებულია“</w:t>
            </w:r>
          </w:p>
          <w:p w:rsidR="001F427A" w:rsidRPr="008E0CF0" w:rsidRDefault="001F427A" w:rsidP="007E1C97">
            <w:pPr>
              <w:spacing w:after="0" w:line="240" w:lineRule="auto"/>
              <w:ind w:left="1740" w:hanging="1740"/>
              <w:jc w:val="center"/>
              <w:rPr>
                <w:rFonts w:ascii="Sylfaen" w:hAnsi="Sylfaen" w:cs="Sylfaen"/>
                <w:b/>
                <w:noProof/>
                <w:sz w:val="20"/>
                <w:szCs w:val="20"/>
                <w:lang w:val="en-GB" w:eastAsia="ru-RU"/>
              </w:rPr>
            </w:pPr>
          </w:p>
          <w:p w:rsidR="001F427A" w:rsidRPr="008E0CF0" w:rsidRDefault="001F427A" w:rsidP="00481273">
            <w:pPr>
              <w:spacing w:after="0" w:line="240" w:lineRule="auto"/>
              <w:ind w:left="2835" w:hanging="2835"/>
              <w:jc w:val="center"/>
              <w:rPr>
                <w:rFonts w:ascii="Sylfaen" w:hAnsi="Sylfaen" w:cs="Sylfaen"/>
                <w:b/>
                <w:noProof/>
                <w:sz w:val="20"/>
                <w:szCs w:val="20"/>
                <w:lang w:val="en-GB" w:eastAsia="ru-RU"/>
              </w:rPr>
            </w:pPr>
            <w:r w:rsidRPr="008E0CF0">
              <w:rPr>
                <w:rFonts w:ascii="Sylfaen" w:hAnsi="Sylfaen" w:cs="Sylfaen"/>
                <w:b/>
                <w:noProof/>
                <w:sz w:val="20"/>
                <w:szCs w:val="20"/>
                <w:lang w:val="en-GB" w:eastAsia="ru-RU"/>
              </w:rPr>
              <w:t>რექტორი --------------პროფ. გიორგი ღავთაძე</w:t>
            </w:r>
          </w:p>
          <w:p w:rsidR="00F60A74" w:rsidRDefault="00F60A74" w:rsidP="001B60D5">
            <w:pPr>
              <w:spacing w:after="0" w:line="240" w:lineRule="auto"/>
              <w:rPr>
                <w:rFonts w:ascii="Sylfaen" w:hAnsi="Sylfaen" w:cs="Sylfaen"/>
                <w:b/>
                <w:noProof/>
                <w:sz w:val="20"/>
                <w:szCs w:val="20"/>
                <w:lang w:val="en-GB" w:eastAsia="ru-RU"/>
              </w:rPr>
            </w:pPr>
          </w:p>
          <w:p w:rsidR="001B60D5" w:rsidRDefault="001F427A" w:rsidP="007E1C97">
            <w:pPr>
              <w:spacing w:after="0" w:line="240" w:lineRule="auto"/>
              <w:jc w:val="center"/>
              <w:rPr>
                <w:rFonts w:ascii="Sylfaen" w:hAnsi="Sylfaen" w:cs="Sylfaen"/>
                <w:b/>
                <w:noProof/>
                <w:sz w:val="20"/>
                <w:szCs w:val="20"/>
                <w:lang w:val="en-GB" w:eastAsia="ru-RU"/>
              </w:rPr>
            </w:pPr>
            <w:r w:rsidRPr="008E0CF0">
              <w:rPr>
                <w:rFonts w:ascii="Sylfaen" w:hAnsi="Sylfaen" w:cs="Sylfaen"/>
                <w:b/>
                <w:noProof/>
                <w:sz w:val="20"/>
                <w:szCs w:val="20"/>
                <w:lang w:val="en-GB" w:eastAsia="ru-RU"/>
              </w:rPr>
              <w:t>აკადემიური საბჭოს სხდომის</w:t>
            </w:r>
          </w:p>
          <w:p w:rsidR="001B60D5" w:rsidRDefault="001B60D5" w:rsidP="007E1C97">
            <w:pPr>
              <w:spacing w:after="0" w:line="240" w:lineRule="auto"/>
              <w:jc w:val="center"/>
              <w:rPr>
                <w:rFonts w:ascii="Sylfaen" w:hAnsi="Sylfaen" w:cs="Sylfaen"/>
                <w:b/>
                <w:noProof/>
                <w:sz w:val="20"/>
                <w:szCs w:val="20"/>
                <w:lang w:val="en-GB" w:eastAsia="ru-RU"/>
              </w:rPr>
            </w:pPr>
          </w:p>
          <w:p w:rsidR="001B60D5" w:rsidRDefault="001F427A" w:rsidP="007E1C97">
            <w:pPr>
              <w:spacing w:after="0" w:line="240" w:lineRule="auto"/>
              <w:jc w:val="center"/>
              <w:rPr>
                <w:rFonts w:ascii="Sylfaen" w:hAnsi="Sylfaen" w:cs="Sylfaen"/>
                <w:b/>
                <w:noProof/>
                <w:sz w:val="20"/>
                <w:szCs w:val="20"/>
                <w:lang w:val="en-GB" w:eastAsia="ru-RU"/>
              </w:rPr>
            </w:pPr>
            <w:r w:rsidRPr="008E0CF0">
              <w:rPr>
                <w:rFonts w:ascii="Sylfaen" w:hAnsi="Sylfaen" w:cs="Sylfaen"/>
                <w:b/>
                <w:noProof/>
                <w:sz w:val="20"/>
                <w:szCs w:val="20"/>
                <w:lang w:val="en-GB" w:eastAsia="ru-RU"/>
              </w:rPr>
              <w:t xml:space="preserve"> </w:t>
            </w:r>
          </w:p>
          <w:p w:rsidR="00D9090B" w:rsidRPr="00282496" w:rsidRDefault="001B60D5" w:rsidP="00D9090B">
            <w:pPr>
              <w:rPr>
                <w:rFonts w:ascii="Sylfaen" w:hAnsi="Sylfaen"/>
                <w:b/>
              </w:rPr>
            </w:pPr>
            <w:r>
              <w:rPr>
                <w:rFonts w:ascii="Sylfaen" w:hAnsi="Sylfaen" w:cs="Sylfaen"/>
                <w:b/>
                <w:noProof/>
                <w:sz w:val="20"/>
                <w:szCs w:val="20"/>
                <w:lang w:val="en-GB" w:eastAsia="ru-RU"/>
              </w:rPr>
              <w:t xml:space="preserve">                  </w:t>
            </w:r>
            <w:r w:rsidR="001F427A" w:rsidRPr="008E0CF0">
              <w:rPr>
                <w:rFonts w:ascii="Sylfaen" w:hAnsi="Sylfaen" w:cs="Sylfaen"/>
                <w:b/>
                <w:noProof/>
                <w:sz w:val="20"/>
                <w:szCs w:val="20"/>
                <w:lang w:val="en-GB" w:eastAsia="ru-RU"/>
              </w:rPr>
              <w:t xml:space="preserve">ოქმი </w:t>
            </w:r>
            <w:r w:rsidR="00D9090B" w:rsidRPr="00282496">
              <w:rPr>
                <w:rFonts w:ascii="Sylfaen" w:hAnsi="Sylfaen"/>
                <w:b/>
                <w:lang w:val="ru-RU"/>
              </w:rPr>
              <w:t>№ 1</w:t>
            </w:r>
            <w:r w:rsidR="00D9090B">
              <w:rPr>
                <w:rFonts w:ascii="Sylfaen" w:hAnsi="Sylfaen"/>
                <w:b/>
              </w:rPr>
              <w:t>.</w:t>
            </w:r>
            <w:r w:rsidR="00D9090B" w:rsidRPr="00282496">
              <w:rPr>
                <w:rFonts w:ascii="Sylfaen" w:hAnsi="Sylfaen"/>
                <w:b/>
                <w:lang w:val="ru-RU"/>
              </w:rPr>
              <w:t xml:space="preserve">   15</w:t>
            </w:r>
            <w:r w:rsidR="00D9090B" w:rsidRPr="00282496">
              <w:rPr>
                <w:rFonts w:ascii="Sylfaen" w:hAnsi="Sylfaen"/>
                <w:b/>
              </w:rPr>
              <w:t>.09.2017</w:t>
            </w:r>
          </w:p>
          <w:p w:rsidR="001F427A" w:rsidRPr="008E0CF0" w:rsidRDefault="001F427A" w:rsidP="001B60D5">
            <w:pPr>
              <w:spacing w:after="0" w:line="240" w:lineRule="auto"/>
              <w:rPr>
                <w:rFonts w:ascii="Sylfaen" w:hAnsi="Sylfaen" w:cs="Sylfaen"/>
                <w:b/>
                <w:noProof/>
                <w:sz w:val="20"/>
                <w:szCs w:val="20"/>
                <w:lang w:val="en-GB" w:eastAsia="ru-RU"/>
              </w:rPr>
            </w:pPr>
          </w:p>
          <w:p w:rsidR="001F427A" w:rsidRPr="008E0CF0" w:rsidRDefault="001F427A" w:rsidP="007E1C97">
            <w:pPr>
              <w:spacing w:after="0" w:line="240" w:lineRule="auto"/>
              <w:jc w:val="center"/>
              <w:rPr>
                <w:rFonts w:ascii="Sylfaen" w:hAnsi="Sylfaen" w:cs="Sylfaen"/>
                <w:noProof/>
                <w:sz w:val="20"/>
                <w:szCs w:val="20"/>
                <w:lang w:val="en-GB" w:eastAsia="ru-RU"/>
              </w:rPr>
            </w:pPr>
          </w:p>
        </w:tc>
        <w:tc>
          <w:tcPr>
            <w:tcW w:w="238" w:type="dxa"/>
          </w:tcPr>
          <w:p w:rsidR="001F427A" w:rsidRPr="008E0CF0" w:rsidRDefault="001F427A" w:rsidP="007E1C97">
            <w:pPr>
              <w:spacing w:after="0" w:line="240" w:lineRule="auto"/>
              <w:ind w:firstLine="709"/>
              <w:jc w:val="center"/>
              <w:rPr>
                <w:rFonts w:ascii="Sylfaen" w:hAnsi="Sylfaen" w:cs="Sylfaen"/>
                <w:noProof/>
                <w:sz w:val="20"/>
                <w:szCs w:val="20"/>
                <w:lang w:val="en-GB" w:eastAsia="ru-RU"/>
              </w:rPr>
            </w:pPr>
          </w:p>
          <w:p w:rsidR="001F427A" w:rsidRPr="008E0CF0" w:rsidRDefault="001F427A" w:rsidP="007E1C97">
            <w:pPr>
              <w:spacing w:after="0" w:line="240" w:lineRule="auto"/>
              <w:ind w:firstLine="709"/>
              <w:jc w:val="center"/>
              <w:rPr>
                <w:rFonts w:ascii="Sylfaen" w:hAnsi="Sylfaen" w:cs="Sylfaen"/>
                <w:noProof/>
                <w:sz w:val="20"/>
                <w:szCs w:val="20"/>
                <w:lang w:val="en-GB" w:eastAsia="ru-RU"/>
              </w:rPr>
            </w:pPr>
          </w:p>
          <w:p w:rsidR="001F427A" w:rsidRPr="008E0CF0" w:rsidRDefault="001F427A" w:rsidP="007E1C97">
            <w:pPr>
              <w:spacing w:after="0" w:line="240" w:lineRule="auto"/>
              <w:ind w:firstLine="709"/>
              <w:jc w:val="center"/>
              <w:rPr>
                <w:rFonts w:ascii="Sylfaen" w:hAnsi="Sylfaen" w:cs="Sylfaen"/>
                <w:noProof/>
                <w:sz w:val="20"/>
                <w:szCs w:val="20"/>
                <w:lang w:val="en-GB" w:eastAsia="ru-RU"/>
              </w:rPr>
            </w:pPr>
          </w:p>
          <w:p w:rsidR="001F427A" w:rsidRPr="008E0CF0" w:rsidRDefault="001F427A" w:rsidP="007E1C97">
            <w:pPr>
              <w:spacing w:after="0" w:line="240" w:lineRule="auto"/>
              <w:ind w:firstLine="709"/>
              <w:jc w:val="center"/>
              <w:rPr>
                <w:rFonts w:ascii="Sylfaen" w:hAnsi="Sylfaen" w:cs="Sylfaen"/>
                <w:noProof/>
                <w:sz w:val="20"/>
                <w:szCs w:val="20"/>
                <w:lang w:val="en-GB" w:eastAsia="ru-RU"/>
              </w:rPr>
            </w:pPr>
          </w:p>
        </w:tc>
        <w:tc>
          <w:tcPr>
            <w:tcW w:w="5574" w:type="dxa"/>
          </w:tcPr>
          <w:p w:rsidR="001F427A" w:rsidRPr="008E0CF0" w:rsidRDefault="001F427A" w:rsidP="007E1C97">
            <w:pPr>
              <w:spacing w:after="0" w:line="360" w:lineRule="auto"/>
              <w:ind w:left="1740" w:hanging="1740"/>
              <w:jc w:val="center"/>
              <w:rPr>
                <w:rFonts w:ascii="Sylfaen" w:hAnsi="Sylfaen" w:cs="Sylfaen"/>
                <w:b/>
                <w:noProof/>
                <w:sz w:val="20"/>
                <w:szCs w:val="20"/>
                <w:lang w:val="en-GB" w:eastAsia="ru-RU"/>
              </w:rPr>
            </w:pPr>
            <w:r w:rsidRPr="008E0CF0">
              <w:rPr>
                <w:rFonts w:ascii="Sylfaen" w:hAnsi="Sylfaen" w:cs="Sylfaen"/>
                <w:b/>
                <w:noProof/>
                <w:sz w:val="20"/>
                <w:szCs w:val="20"/>
                <w:lang w:val="en-GB"/>
              </w:rPr>
              <w:t>„დამტკიცებულია“</w:t>
            </w:r>
          </w:p>
          <w:p w:rsidR="001F427A" w:rsidRPr="008E0CF0" w:rsidRDefault="001F427A" w:rsidP="007E1C97">
            <w:pPr>
              <w:spacing w:after="0" w:line="360" w:lineRule="auto"/>
              <w:jc w:val="center"/>
              <w:rPr>
                <w:rFonts w:ascii="Sylfaen" w:hAnsi="Sylfaen" w:cs="Sylfaen"/>
                <w:b/>
                <w:noProof/>
                <w:sz w:val="20"/>
                <w:szCs w:val="20"/>
                <w:lang w:val="en-GB"/>
              </w:rPr>
            </w:pPr>
          </w:p>
          <w:p w:rsidR="001F427A" w:rsidRPr="008E0CF0" w:rsidRDefault="001F427A" w:rsidP="001B60D5">
            <w:pPr>
              <w:spacing w:after="0" w:line="360" w:lineRule="auto"/>
              <w:jc w:val="center"/>
              <w:rPr>
                <w:rFonts w:ascii="Sylfaen" w:hAnsi="Sylfaen" w:cs="Sylfaen"/>
                <w:b/>
                <w:noProof/>
                <w:sz w:val="20"/>
                <w:szCs w:val="20"/>
                <w:lang w:val="en-GB"/>
              </w:rPr>
            </w:pPr>
            <w:r w:rsidRPr="008E0CF0">
              <w:rPr>
                <w:rFonts w:ascii="Sylfaen" w:hAnsi="Sylfaen" w:cs="Sylfaen"/>
                <w:b/>
                <w:noProof/>
                <w:sz w:val="20"/>
                <w:szCs w:val="20"/>
                <w:lang w:val="en-GB"/>
              </w:rPr>
              <w:t>დეკანი-----------––––  პროფ. ქ. კინწურაშვილი</w:t>
            </w:r>
          </w:p>
          <w:p w:rsidR="001B60D5" w:rsidRDefault="00571ACE" w:rsidP="00445E0C">
            <w:pPr>
              <w:rPr>
                <w:rFonts w:ascii="Sylfaen" w:hAnsi="Sylfaen" w:cs="Sylfaen"/>
                <w:b/>
                <w:noProof/>
                <w:sz w:val="20"/>
                <w:szCs w:val="20"/>
                <w:lang w:val="en-GB"/>
              </w:rPr>
            </w:pPr>
            <w:r>
              <w:rPr>
                <w:rFonts w:ascii="Sylfaen" w:hAnsi="Sylfaen" w:cs="Sylfaen"/>
                <w:b/>
                <w:noProof/>
                <w:sz w:val="20"/>
                <w:szCs w:val="20"/>
                <w:lang w:val="en-GB"/>
              </w:rPr>
              <w:t xml:space="preserve">          </w:t>
            </w:r>
            <w:r w:rsidR="001F427A" w:rsidRPr="008E0CF0">
              <w:rPr>
                <w:rFonts w:ascii="Sylfaen" w:hAnsi="Sylfaen" w:cs="Sylfaen"/>
                <w:b/>
                <w:noProof/>
                <w:sz w:val="20"/>
                <w:szCs w:val="20"/>
                <w:lang w:val="en-GB"/>
              </w:rPr>
              <w:t>ფაკულტეტის საბჭოს  სხდომის</w:t>
            </w:r>
            <w:r w:rsidR="001B60D5">
              <w:rPr>
                <w:rFonts w:ascii="Sylfaen" w:hAnsi="Sylfaen" w:cs="Sylfaen"/>
                <w:b/>
                <w:noProof/>
                <w:sz w:val="20"/>
                <w:szCs w:val="20"/>
                <w:lang w:val="en-GB"/>
              </w:rPr>
              <w:t xml:space="preserve"> </w:t>
            </w:r>
          </w:p>
          <w:p w:rsidR="001F427A" w:rsidRPr="008E0CF0" w:rsidRDefault="001B60D5" w:rsidP="00445E0C">
            <w:pPr>
              <w:rPr>
                <w:rFonts w:ascii="Sylfaen" w:hAnsi="Sylfaen" w:cs="Sylfaen"/>
                <w:b/>
                <w:noProof/>
                <w:lang w:val="en-GB"/>
              </w:rPr>
            </w:pPr>
            <w:r>
              <w:rPr>
                <w:rFonts w:ascii="Sylfaen" w:hAnsi="Sylfaen" w:cs="Sylfaen"/>
                <w:b/>
                <w:noProof/>
                <w:sz w:val="20"/>
                <w:szCs w:val="20"/>
                <w:lang w:val="en-GB"/>
              </w:rPr>
              <w:t xml:space="preserve">                </w:t>
            </w:r>
            <w:r w:rsidR="001F427A" w:rsidRPr="008E0CF0">
              <w:rPr>
                <w:rFonts w:ascii="Sylfaen" w:hAnsi="Sylfaen" w:cs="Sylfaen"/>
                <w:b/>
                <w:noProof/>
                <w:sz w:val="20"/>
                <w:szCs w:val="20"/>
                <w:lang w:val="en-GB"/>
              </w:rPr>
              <w:t>ოქმი №</w:t>
            </w:r>
            <w:r w:rsidR="00E373E2">
              <w:rPr>
                <w:rFonts w:ascii="Sylfaen" w:hAnsi="Sylfaen" w:cs="Sylfaen"/>
                <w:b/>
                <w:noProof/>
                <w:sz w:val="20"/>
                <w:szCs w:val="20"/>
              </w:rPr>
              <w:t>2. 08</w:t>
            </w:r>
            <w:r w:rsidR="00445E0C">
              <w:rPr>
                <w:rFonts w:ascii="Sylfaen" w:hAnsi="Sylfaen" w:cs="Sylfaen"/>
                <w:b/>
                <w:noProof/>
                <w:sz w:val="20"/>
                <w:szCs w:val="20"/>
              </w:rPr>
              <w:t>. 09. 2017</w:t>
            </w:r>
          </w:p>
          <w:p w:rsidR="001F427A" w:rsidRPr="008E0CF0" w:rsidRDefault="001F427A" w:rsidP="007E1C97">
            <w:pPr>
              <w:jc w:val="center"/>
              <w:rPr>
                <w:rFonts w:ascii="Sylfaen" w:hAnsi="Sylfaen" w:cs="Sylfaen"/>
                <w:noProof/>
                <w:sz w:val="20"/>
                <w:szCs w:val="20"/>
                <w:lang w:val="en-GB" w:eastAsia="ru-RU"/>
              </w:rPr>
            </w:pPr>
          </w:p>
        </w:tc>
      </w:tr>
    </w:tbl>
    <w:p w:rsidR="001F427A" w:rsidRPr="008E0CF0" w:rsidRDefault="001F427A" w:rsidP="001F427A">
      <w:pPr>
        <w:autoSpaceDE w:val="0"/>
        <w:autoSpaceDN w:val="0"/>
        <w:adjustRightInd w:val="0"/>
        <w:spacing w:after="0" w:line="240" w:lineRule="auto"/>
        <w:rPr>
          <w:rFonts w:ascii="Sylfaen" w:hAnsi="Sylfaen" w:cs="Sylfaen"/>
          <w:noProof/>
          <w:sz w:val="28"/>
          <w:szCs w:val="28"/>
          <w:lang w:val="en-GB"/>
        </w:rPr>
      </w:pPr>
      <w:bookmarkStart w:id="0" w:name="_GoBack"/>
      <w:bookmarkEnd w:id="0"/>
    </w:p>
    <w:p w:rsidR="001F427A" w:rsidRPr="008E0CF0" w:rsidRDefault="001F427A" w:rsidP="001F427A">
      <w:pPr>
        <w:autoSpaceDE w:val="0"/>
        <w:autoSpaceDN w:val="0"/>
        <w:adjustRightInd w:val="0"/>
        <w:spacing w:after="0" w:line="360" w:lineRule="auto"/>
        <w:jc w:val="center"/>
        <w:rPr>
          <w:rFonts w:ascii="Sylfaen" w:hAnsi="Sylfaen"/>
          <w:b/>
          <w:noProof/>
          <w:sz w:val="28"/>
          <w:szCs w:val="28"/>
          <w:lang w:val="en-GB"/>
        </w:rPr>
      </w:pPr>
    </w:p>
    <w:p w:rsidR="001F427A" w:rsidRPr="008E0CF0" w:rsidRDefault="001F427A" w:rsidP="001F427A">
      <w:pPr>
        <w:autoSpaceDE w:val="0"/>
        <w:autoSpaceDN w:val="0"/>
        <w:adjustRightInd w:val="0"/>
        <w:spacing w:after="0" w:line="360" w:lineRule="auto"/>
        <w:jc w:val="center"/>
        <w:rPr>
          <w:rFonts w:ascii="AcadNusx" w:hAnsi="AcadNusx"/>
          <w:b/>
          <w:noProof/>
          <w:sz w:val="28"/>
          <w:szCs w:val="28"/>
          <w:lang w:val="en-GB"/>
        </w:rPr>
      </w:pPr>
      <w:r w:rsidRPr="008E0CF0">
        <w:rPr>
          <w:rFonts w:ascii="Sylfaen" w:hAnsi="Sylfaen"/>
          <w:b/>
          <w:noProof/>
          <w:sz w:val="28"/>
          <w:szCs w:val="28"/>
          <w:lang w:val="en-GB"/>
        </w:rPr>
        <w:t>Minor</w:t>
      </w:r>
      <w:r w:rsidRPr="008E0CF0">
        <w:rPr>
          <w:rFonts w:ascii="AcadNusx" w:hAnsi="AcadNusx"/>
          <w:b/>
          <w:noProof/>
          <w:sz w:val="28"/>
          <w:szCs w:val="28"/>
          <w:lang w:val="en-GB"/>
        </w:rPr>
        <w:t xml:space="preserve"> programa</w:t>
      </w:r>
    </w:p>
    <w:p w:rsidR="001F427A" w:rsidRPr="008E0CF0" w:rsidRDefault="001F427A" w:rsidP="001F427A">
      <w:pPr>
        <w:autoSpaceDE w:val="0"/>
        <w:autoSpaceDN w:val="0"/>
        <w:adjustRightInd w:val="0"/>
        <w:spacing w:after="0" w:line="360" w:lineRule="auto"/>
        <w:jc w:val="center"/>
        <w:rPr>
          <w:rFonts w:ascii="AcadMtavr" w:hAnsi="AcadMtavr"/>
          <w:b/>
          <w:noProof/>
          <w:sz w:val="24"/>
          <w:szCs w:val="24"/>
          <w:vertAlign w:val="subscript"/>
          <w:lang w:val="en-GB"/>
        </w:rPr>
      </w:pPr>
      <w:r w:rsidRPr="008E0CF0">
        <w:rPr>
          <w:rFonts w:ascii="Sylfaen" w:hAnsi="Sylfaen"/>
          <w:b/>
          <w:noProof/>
          <w:sz w:val="24"/>
          <w:szCs w:val="24"/>
          <w:lang w:val="en-GB"/>
        </w:rPr>
        <w:t>აგროტექნოლოგია  -</w:t>
      </w:r>
      <w:r w:rsidRPr="008E0CF0">
        <w:rPr>
          <w:rFonts w:ascii="BPG Arial 2010 -small-" w:hAnsi="BPG Arial 2010 -small-"/>
          <w:b/>
          <w:noProof/>
          <w:color w:val="333333"/>
          <w:sz w:val="24"/>
          <w:szCs w:val="24"/>
          <w:shd w:val="clear" w:color="auto" w:fill="F7F7F7"/>
          <w:lang w:val="en-GB"/>
        </w:rPr>
        <w:t>Agrotechnology</w:t>
      </w:r>
    </w:p>
    <w:p w:rsidR="001F427A" w:rsidRPr="008E0CF0" w:rsidRDefault="001F427A" w:rsidP="001F427A">
      <w:pPr>
        <w:jc w:val="center"/>
        <w:rPr>
          <w:rFonts w:ascii="Sylfaen" w:hAnsi="Sylfaen"/>
          <w:b/>
          <w:noProof/>
          <w:sz w:val="24"/>
          <w:szCs w:val="24"/>
          <w:lang w:val="en-GB"/>
        </w:rPr>
      </w:pPr>
      <w:r w:rsidRPr="008E0CF0">
        <w:rPr>
          <w:rFonts w:ascii="Sylfaen" w:hAnsi="Sylfaen" w:cs="Sylfaen"/>
          <w:noProof/>
          <w:lang w:val="en-GB"/>
        </w:rPr>
        <w:t>პროგრამის კოდი-</w:t>
      </w:r>
      <w:r w:rsidRPr="008E0CF0">
        <w:rPr>
          <w:rFonts w:ascii="Sylfaen" w:hAnsi="Sylfaen"/>
          <w:b/>
          <w:noProof/>
          <w:sz w:val="24"/>
          <w:szCs w:val="24"/>
          <w:lang w:val="en-GB"/>
        </w:rPr>
        <w:t>( AANB)</w:t>
      </w:r>
    </w:p>
    <w:p w:rsidR="001F427A" w:rsidRPr="008E0CF0" w:rsidRDefault="001F427A" w:rsidP="001F427A">
      <w:pPr>
        <w:rPr>
          <w:rFonts w:ascii="Sylfaen" w:hAnsi="Sylfaen"/>
          <w:b/>
          <w:noProof/>
          <w:lang w:val="en-GB"/>
        </w:rPr>
      </w:pPr>
    </w:p>
    <w:p w:rsidR="001F427A" w:rsidRPr="008E0CF0" w:rsidRDefault="001F427A" w:rsidP="001F427A">
      <w:pPr>
        <w:rPr>
          <w:rFonts w:ascii="Sylfaen" w:hAnsi="Sylfaen"/>
          <w:b/>
          <w:noProof/>
          <w:lang w:val="en-GB"/>
        </w:rPr>
      </w:pPr>
    </w:p>
    <w:p w:rsidR="001F427A" w:rsidRPr="008E0CF0" w:rsidRDefault="001F427A" w:rsidP="001F427A">
      <w:pPr>
        <w:rPr>
          <w:rFonts w:ascii="Sylfaen" w:hAnsi="Sylfaen"/>
          <w:b/>
          <w:noProof/>
          <w:lang w:val="en-GB"/>
        </w:rPr>
      </w:pPr>
    </w:p>
    <w:p w:rsidR="001F427A" w:rsidRPr="008E0CF0" w:rsidRDefault="001F427A" w:rsidP="001F427A">
      <w:pPr>
        <w:rPr>
          <w:rFonts w:ascii="Sylfaen" w:hAnsi="Sylfaen"/>
          <w:b/>
          <w:noProof/>
          <w:lang w:val="en-GB"/>
        </w:rPr>
      </w:pPr>
      <w:r w:rsidRPr="008E0CF0">
        <w:rPr>
          <w:rFonts w:ascii="Sylfaen" w:hAnsi="Sylfaen"/>
          <w:b/>
          <w:noProof/>
          <w:lang w:val="en-GB"/>
        </w:rPr>
        <w:t>პროგრამის ხელმძღვანელი</w:t>
      </w:r>
      <w:r w:rsidR="009B3A97" w:rsidRPr="008E0CF0">
        <w:rPr>
          <w:rFonts w:ascii="Sylfaen" w:hAnsi="Sylfaen"/>
          <w:b/>
          <w:noProof/>
          <w:lang w:val="en-GB"/>
        </w:rPr>
        <w:t>:</w:t>
      </w:r>
    </w:p>
    <w:p w:rsidR="001F427A" w:rsidRPr="008E0CF0" w:rsidRDefault="001F427A" w:rsidP="001F427A">
      <w:pPr>
        <w:rPr>
          <w:rFonts w:ascii="Sylfaen" w:hAnsi="Sylfaen"/>
          <w:b/>
          <w:noProof/>
          <w:lang w:val="en-GB"/>
        </w:rPr>
      </w:pPr>
      <w:r w:rsidRPr="008E0CF0">
        <w:rPr>
          <w:rFonts w:ascii="Sylfaen" w:hAnsi="Sylfaen"/>
          <w:b/>
          <w:noProof/>
          <w:lang w:val="en-GB"/>
        </w:rPr>
        <w:t>მარიეტა თაბაგარი</w:t>
      </w:r>
    </w:p>
    <w:p w:rsidR="001F427A" w:rsidRPr="008E0CF0" w:rsidRDefault="001F427A" w:rsidP="001F427A">
      <w:pPr>
        <w:rPr>
          <w:rFonts w:ascii="Sylfaen" w:hAnsi="Sylfaen"/>
          <w:noProof/>
          <w:lang w:val="en-GB"/>
        </w:rPr>
      </w:pPr>
      <w:r w:rsidRPr="008E0CF0">
        <w:rPr>
          <w:rFonts w:ascii="Sylfaen" w:hAnsi="Sylfaen"/>
          <w:noProof/>
          <w:lang w:val="en-GB"/>
        </w:rPr>
        <w:t>სოფლის მეურნეობის აკადემიური დოქტორი</w:t>
      </w:r>
    </w:p>
    <w:p w:rsidR="001F427A" w:rsidRPr="008E0CF0" w:rsidRDefault="001F427A" w:rsidP="001F427A">
      <w:pPr>
        <w:rPr>
          <w:rFonts w:ascii="Sylfaen" w:hAnsi="Sylfaen"/>
          <w:b/>
          <w:noProof/>
          <w:lang w:val="en-GB"/>
        </w:rPr>
      </w:pPr>
    </w:p>
    <w:p w:rsidR="001F427A" w:rsidRPr="008E0CF0" w:rsidRDefault="001F427A" w:rsidP="001F427A">
      <w:pPr>
        <w:jc w:val="center"/>
        <w:rPr>
          <w:rFonts w:ascii="Sylfaen" w:hAnsi="Sylfaen"/>
          <w:b/>
          <w:noProof/>
          <w:lang w:val="en-GB"/>
        </w:rPr>
      </w:pPr>
      <w:r w:rsidRPr="008E0CF0">
        <w:rPr>
          <w:rFonts w:ascii="Sylfaen" w:hAnsi="Sylfaen"/>
          <w:b/>
          <w:noProof/>
          <w:lang w:val="en-GB"/>
        </w:rPr>
        <w:t>ქუთაისი</w:t>
      </w:r>
    </w:p>
    <w:p w:rsidR="001F427A" w:rsidRPr="008E0CF0" w:rsidRDefault="007E1C97" w:rsidP="001F427A">
      <w:pPr>
        <w:jc w:val="center"/>
        <w:rPr>
          <w:rFonts w:ascii="Sylfaen" w:hAnsi="Sylfaen" w:cs="Sylfaen"/>
          <w:b/>
          <w:bCs/>
          <w:noProof/>
          <w:lang w:val="en-GB"/>
        </w:rPr>
      </w:pPr>
      <w:r w:rsidRPr="008E0CF0">
        <w:rPr>
          <w:rFonts w:ascii="Sylfaen" w:hAnsi="Sylfaen" w:cs="Sylfaen"/>
          <w:b/>
          <w:bCs/>
          <w:noProof/>
          <w:lang w:val="en-GB"/>
        </w:rPr>
        <w:t>2017</w:t>
      </w:r>
      <w:r w:rsidR="001F427A" w:rsidRPr="008E0CF0">
        <w:rPr>
          <w:rFonts w:ascii="Sylfaen" w:hAnsi="Sylfaen" w:cs="Sylfaen"/>
          <w:b/>
          <w:bCs/>
          <w:noProof/>
          <w:lang w:val="en-GB"/>
        </w:rPr>
        <w:t xml:space="preserve"> წ.</w:t>
      </w:r>
    </w:p>
    <w:p w:rsidR="003B5FF9" w:rsidRPr="008E0CF0" w:rsidRDefault="003B5FF9" w:rsidP="001F427A">
      <w:pPr>
        <w:rPr>
          <w:rFonts w:ascii="Sylfaen" w:hAnsi="Sylfaen" w:cs="Sylfaen"/>
          <w:b/>
          <w:bCs/>
          <w:noProof/>
          <w:color w:val="943634" w:themeColor="accent2" w:themeShade="BF"/>
          <w:lang w:val="en-GB"/>
        </w:rPr>
      </w:pPr>
    </w:p>
    <w:p w:rsidR="007E1C97" w:rsidRPr="008E0CF0" w:rsidRDefault="007E1C97" w:rsidP="001F427A">
      <w:pPr>
        <w:rPr>
          <w:rFonts w:ascii="Sylfaen" w:hAnsi="Sylfaen" w:cs="Sylfaen"/>
          <w:b/>
          <w:bCs/>
          <w:noProof/>
          <w:color w:val="943634" w:themeColor="accent2" w:themeShade="BF"/>
          <w:lang w:val="en-GB"/>
        </w:rPr>
      </w:pPr>
    </w:p>
    <w:p w:rsidR="00481273" w:rsidRPr="008E0CF0" w:rsidRDefault="00481273" w:rsidP="00481273">
      <w:pPr>
        <w:jc w:val="center"/>
        <w:rPr>
          <w:rFonts w:ascii="Sylfaen" w:hAnsi="Sylfaen" w:cs="Sylfaen"/>
          <w:b/>
          <w:bCs/>
          <w:noProof/>
          <w:lang w:val="en-GB"/>
        </w:rPr>
      </w:pPr>
      <w:r w:rsidRPr="008E0CF0">
        <w:rPr>
          <w:rFonts w:ascii="Sylfaen" w:hAnsi="Sylfaen" w:cs="Sylfaen"/>
          <w:b/>
          <w:bCs/>
          <w:noProof/>
          <w:lang w:val="en-GB"/>
        </w:rPr>
        <w:t>კურიკულუმი</w:t>
      </w:r>
    </w:p>
    <w:tbl>
      <w:tblPr>
        <w:tblpPr w:leftFromText="180" w:rightFromText="180" w:vertAnchor="text" w:horzAnchor="page" w:tblpX="581" w:tblpY="485"/>
        <w:tblW w:w="11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6"/>
        <w:gridCol w:w="1330"/>
        <w:gridCol w:w="35"/>
        <w:gridCol w:w="6928"/>
      </w:tblGrid>
      <w:tr w:rsidR="00761D47" w:rsidRPr="008E0CF0" w:rsidTr="00F05BB9">
        <w:tc>
          <w:tcPr>
            <w:tcW w:w="468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0CF0" w:rsidRDefault="00761D47" w:rsidP="001C03B5">
            <w:pPr>
              <w:spacing w:after="0"/>
              <w:rPr>
                <w:rFonts w:ascii="Sylfaen" w:hAnsi="Sylfaen"/>
                <w:b/>
                <w:noProof/>
                <w:sz w:val="20"/>
                <w:szCs w:val="20"/>
                <w:lang w:val="en-GB"/>
              </w:rPr>
            </w:pPr>
            <w:r w:rsidRPr="008E0CF0">
              <w:rPr>
                <w:rFonts w:ascii="Sylfaen" w:hAnsi="Sylfaen" w:cs="Sylfaen"/>
                <w:b/>
                <w:noProof/>
                <w:sz w:val="20"/>
                <w:szCs w:val="20"/>
                <w:lang w:val="en-GB"/>
              </w:rPr>
              <w:t>პროგრამისდასახელება</w:t>
            </w:r>
          </w:p>
        </w:tc>
        <w:tc>
          <w:tcPr>
            <w:tcW w:w="6963" w:type="dxa"/>
            <w:gridSpan w:val="2"/>
            <w:tcBorders>
              <w:top w:val="single" w:sz="18" w:space="0" w:color="auto"/>
              <w:left w:val="single" w:sz="8" w:space="0" w:color="auto"/>
              <w:bottom w:val="single" w:sz="18" w:space="0" w:color="auto"/>
              <w:right w:val="single" w:sz="18" w:space="0" w:color="auto"/>
            </w:tcBorders>
          </w:tcPr>
          <w:p w:rsidR="00406328" w:rsidRPr="008E0CF0" w:rsidRDefault="00406328" w:rsidP="001C03B5">
            <w:pPr>
              <w:spacing w:after="0" w:line="240" w:lineRule="auto"/>
              <w:rPr>
                <w:rFonts w:ascii="Sylfaen" w:hAnsi="Sylfaen"/>
                <w:b/>
                <w:noProof/>
                <w:sz w:val="24"/>
                <w:szCs w:val="24"/>
                <w:lang w:val="en-GB"/>
              </w:rPr>
            </w:pPr>
            <w:r w:rsidRPr="008E0CF0">
              <w:rPr>
                <w:rFonts w:ascii="Sylfaen" w:hAnsi="Sylfaen"/>
                <w:b/>
                <w:noProof/>
                <w:sz w:val="24"/>
                <w:szCs w:val="24"/>
                <w:lang w:val="en-GB"/>
              </w:rPr>
              <w:t xml:space="preserve"> (minor)პროგრამა - </w:t>
            </w:r>
            <w:r w:rsidRPr="008E0CF0">
              <w:rPr>
                <w:rFonts w:ascii="Sylfaen" w:hAnsi="Sylfaen" w:cs="Sylfaen"/>
                <w:b/>
                <w:noProof/>
                <w:sz w:val="24"/>
                <w:szCs w:val="24"/>
                <w:lang w:val="en-GB"/>
              </w:rPr>
              <w:t>აგროტექნოლოგია</w:t>
            </w:r>
            <w:r w:rsidR="008E0BFA" w:rsidRPr="008E0CF0">
              <w:rPr>
                <w:rFonts w:ascii="Sylfaen" w:hAnsi="Sylfaen" w:cs="Sylfaen"/>
                <w:b/>
                <w:noProof/>
                <w:sz w:val="24"/>
                <w:szCs w:val="24"/>
                <w:lang w:val="en-GB"/>
              </w:rPr>
              <w:t xml:space="preserve"> Agrotechnology</w:t>
            </w:r>
          </w:p>
        </w:tc>
      </w:tr>
      <w:tr w:rsidR="00761D47" w:rsidRPr="008E0CF0" w:rsidTr="00F05BB9">
        <w:tc>
          <w:tcPr>
            <w:tcW w:w="468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8E0CF0" w:rsidRDefault="00761D47" w:rsidP="001C03B5">
            <w:pPr>
              <w:spacing w:after="0"/>
              <w:rPr>
                <w:rFonts w:ascii="Sylfaen" w:hAnsi="Sylfaen"/>
                <w:b/>
                <w:noProof/>
                <w:sz w:val="20"/>
                <w:szCs w:val="20"/>
                <w:lang w:val="en-GB"/>
              </w:rPr>
            </w:pPr>
            <w:r w:rsidRPr="008E0CF0">
              <w:rPr>
                <w:rFonts w:ascii="Sylfaen" w:hAnsi="Sylfaen" w:cs="Sylfaen"/>
                <w:b/>
                <w:noProof/>
                <w:sz w:val="20"/>
                <w:szCs w:val="20"/>
                <w:lang w:val="en-GB"/>
              </w:rPr>
              <w:t>მისანიჭებელიაკადემიურიხარისხი</w:t>
            </w:r>
            <w:r w:rsidRPr="008E0CF0">
              <w:rPr>
                <w:rFonts w:ascii="Sylfaen" w:hAnsi="Sylfaen"/>
                <w:b/>
                <w:noProof/>
                <w:sz w:val="20"/>
                <w:szCs w:val="20"/>
                <w:lang w:val="en-GB"/>
              </w:rPr>
              <w:t>/</w:t>
            </w:r>
          </w:p>
          <w:p w:rsidR="00761D47" w:rsidRPr="008E0CF0" w:rsidRDefault="00761D47" w:rsidP="001C03B5">
            <w:pPr>
              <w:spacing w:after="0"/>
              <w:rPr>
                <w:rFonts w:ascii="Sylfaen" w:hAnsi="Sylfaen"/>
                <w:b/>
                <w:noProof/>
                <w:sz w:val="20"/>
                <w:szCs w:val="20"/>
                <w:lang w:val="en-GB"/>
              </w:rPr>
            </w:pPr>
            <w:r w:rsidRPr="008E0CF0">
              <w:rPr>
                <w:rFonts w:ascii="Sylfaen" w:hAnsi="Sylfaen" w:cs="Sylfaen"/>
                <w:b/>
                <w:noProof/>
                <w:sz w:val="20"/>
                <w:szCs w:val="20"/>
                <w:lang w:val="en-GB"/>
              </w:rPr>
              <w:t>კვალიფიკაცია</w:t>
            </w:r>
          </w:p>
        </w:tc>
        <w:tc>
          <w:tcPr>
            <w:tcW w:w="6963" w:type="dxa"/>
            <w:gridSpan w:val="2"/>
            <w:tcBorders>
              <w:top w:val="single" w:sz="18" w:space="0" w:color="auto"/>
              <w:left w:val="single" w:sz="8" w:space="0" w:color="auto"/>
              <w:bottom w:val="single" w:sz="18" w:space="0" w:color="auto"/>
              <w:right w:val="single" w:sz="18" w:space="0" w:color="auto"/>
            </w:tcBorders>
          </w:tcPr>
          <w:p w:rsidR="00406328" w:rsidRPr="008E0CF0" w:rsidRDefault="008E0BFA" w:rsidP="001C03B5">
            <w:pPr>
              <w:spacing w:after="0"/>
              <w:rPr>
                <w:rFonts w:ascii="Sylfaen" w:hAnsi="Sylfaen"/>
                <w:noProof/>
                <w:color w:val="943634" w:themeColor="accent2" w:themeShade="BF"/>
                <w:sz w:val="20"/>
                <w:szCs w:val="20"/>
                <w:lang w:val="en-GB"/>
              </w:rPr>
            </w:pPr>
            <w:r w:rsidRPr="008E0CF0">
              <w:rPr>
                <w:rFonts w:ascii="Sylfaen" w:hAnsi="Sylfaen" w:cs="Sylfaen"/>
                <w:noProof/>
                <w:sz w:val="20"/>
                <w:szCs w:val="20"/>
                <w:lang w:val="en-GB"/>
              </w:rPr>
              <w:t>დამატებითი სპეციალობის სტუდენტს არ ენიჭება აკადემიური ხარისხი, მიღწეული სწავლის შედეგი აისახება დიპლომის დანართში</w:t>
            </w:r>
          </w:p>
        </w:tc>
      </w:tr>
      <w:tr w:rsidR="00761D47" w:rsidRPr="008E0CF0" w:rsidTr="00F05BB9">
        <w:tc>
          <w:tcPr>
            <w:tcW w:w="468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0CF0" w:rsidRDefault="00761D47" w:rsidP="001C03B5">
            <w:pPr>
              <w:spacing w:after="0"/>
              <w:rPr>
                <w:rFonts w:ascii="Sylfaen" w:hAnsi="Sylfaen" w:cs="Sylfaen"/>
                <w:b/>
                <w:noProof/>
                <w:sz w:val="20"/>
                <w:szCs w:val="20"/>
                <w:lang w:val="en-GB"/>
              </w:rPr>
            </w:pPr>
            <w:r w:rsidRPr="008E0CF0">
              <w:rPr>
                <w:rFonts w:ascii="Sylfaen" w:hAnsi="Sylfaen" w:cs="Sylfaen"/>
                <w:b/>
                <w:noProof/>
                <w:sz w:val="20"/>
                <w:szCs w:val="20"/>
                <w:lang w:val="en-GB"/>
              </w:rPr>
              <w:t>ფაკულტეტისდასახელება</w:t>
            </w:r>
          </w:p>
        </w:tc>
        <w:tc>
          <w:tcPr>
            <w:tcW w:w="6963" w:type="dxa"/>
            <w:gridSpan w:val="2"/>
            <w:tcBorders>
              <w:top w:val="single" w:sz="18" w:space="0" w:color="auto"/>
              <w:left w:val="single" w:sz="8" w:space="0" w:color="auto"/>
              <w:bottom w:val="single" w:sz="18" w:space="0" w:color="auto"/>
              <w:right w:val="single" w:sz="18" w:space="0" w:color="auto"/>
            </w:tcBorders>
          </w:tcPr>
          <w:p w:rsidR="00406328" w:rsidRPr="008E0CF0" w:rsidRDefault="00406328" w:rsidP="001C03B5">
            <w:pPr>
              <w:spacing w:after="0"/>
              <w:rPr>
                <w:rFonts w:ascii="Sylfaen" w:hAnsi="Sylfaen"/>
                <w:b/>
                <w:noProof/>
                <w:color w:val="943634" w:themeColor="accent2" w:themeShade="BF"/>
                <w:sz w:val="20"/>
                <w:szCs w:val="20"/>
                <w:lang w:val="en-GB"/>
              </w:rPr>
            </w:pPr>
            <w:r w:rsidRPr="008E0CF0">
              <w:rPr>
                <w:rFonts w:ascii="Sylfaen" w:hAnsi="Sylfaen"/>
                <w:b/>
                <w:noProof/>
                <w:sz w:val="20"/>
                <w:szCs w:val="20"/>
                <w:lang w:val="en-GB"/>
              </w:rPr>
              <w:t>აგრარული ფაკულტეტი</w:t>
            </w:r>
          </w:p>
        </w:tc>
      </w:tr>
      <w:tr w:rsidR="00761D47" w:rsidRPr="008E0CF0" w:rsidTr="00F05BB9">
        <w:tc>
          <w:tcPr>
            <w:tcW w:w="468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8E0CF0" w:rsidRDefault="00761D47" w:rsidP="001C03B5">
            <w:pPr>
              <w:spacing w:after="0"/>
              <w:rPr>
                <w:rFonts w:ascii="Sylfaen" w:hAnsi="Sylfaen" w:cs="Sylfaen"/>
                <w:b/>
                <w:noProof/>
                <w:sz w:val="20"/>
                <w:szCs w:val="20"/>
                <w:lang w:val="en-GB"/>
              </w:rPr>
            </w:pPr>
            <w:r w:rsidRPr="008E0CF0">
              <w:rPr>
                <w:rFonts w:ascii="Sylfaen" w:hAnsi="Sylfaen" w:cs="Sylfaen"/>
                <w:b/>
                <w:noProof/>
                <w:sz w:val="20"/>
                <w:szCs w:val="20"/>
                <w:lang w:val="en-GB"/>
              </w:rPr>
              <w:t>პროგრამის ხელმძღვანელი/ხელმძღვანელები/</w:t>
            </w:r>
          </w:p>
          <w:p w:rsidR="00761D47" w:rsidRPr="008E0CF0" w:rsidRDefault="00761D47" w:rsidP="001C03B5">
            <w:pPr>
              <w:spacing w:after="0"/>
              <w:rPr>
                <w:rFonts w:ascii="Sylfaen" w:hAnsi="Sylfaen" w:cs="Sylfaen"/>
                <w:b/>
                <w:noProof/>
                <w:sz w:val="20"/>
                <w:szCs w:val="20"/>
                <w:lang w:val="en-GB"/>
              </w:rPr>
            </w:pPr>
            <w:r w:rsidRPr="008E0CF0">
              <w:rPr>
                <w:rFonts w:ascii="Sylfaen" w:hAnsi="Sylfaen" w:cs="Sylfaen"/>
                <w:b/>
                <w:noProof/>
                <w:sz w:val="20"/>
                <w:szCs w:val="20"/>
                <w:lang w:val="en-GB"/>
              </w:rPr>
              <w:t>კოორდინატორი</w:t>
            </w:r>
          </w:p>
        </w:tc>
        <w:tc>
          <w:tcPr>
            <w:tcW w:w="6963" w:type="dxa"/>
            <w:gridSpan w:val="2"/>
            <w:tcBorders>
              <w:top w:val="single" w:sz="18" w:space="0" w:color="auto"/>
              <w:left w:val="single" w:sz="8" w:space="0" w:color="auto"/>
              <w:bottom w:val="single" w:sz="18" w:space="0" w:color="auto"/>
              <w:right w:val="single" w:sz="18" w:space="0" w:color="auto"/>
            </w:tcBorders>
          </w:tcPr>
          <w:p w:rsidR="00761D47" w:rsidRPr="008E0CF0" w:rsidRDefault="00406328" w:rsidP="001C03B5">
            <w:pPr>
              <w:autoSpaceDE w:val="0"/>
              <w:autoSpaceDN w:val="0"/>
              <w:adjustRightInd w:val="0"/>
              <w:spacing w:after="0"/>
              <w:rPr>
                <w:rFonts w:ascii="Sylfaen" w:hAnsi="Sylfaen"/>
                <w:noProof/>
                <w:lang w:val="en-GB"/>
              </w:rPr>
            </w:pPr>
            <w:r w:rsidRPr="008E0CF0">
              <w:rPr>
                <w:rFonts w:ascii="Sylfaen" w:hAnsi="Sylfaen"/>
                <w:b/>
                <w:noProof/>
                <w:lang w:val="en-GB"/>
              </w:rPr>
              <w:t>მარიეტა თაბაგარი</w:t>
            </w:r>
            <w:r w:rsidR="00A76D53" w:rsidRPr="008E0CF0">
              <w:rPr>
                <w:rFonts w:ascii="Sylfaen" w:hAnsi="Sylfaen"/>
                <w:b/>
                <w:noProof/>
                <w:lang w:val="en-GB"/>
              </w:rPr>
              <w:t xml:space="preserve"> -</w:t>
            </w:r>
            <w:r w:rsidRPr="008E0CF0">
              <w:rPr>
                <w:rFonts w:ascii="Sylfaen" w:hAnsi="Sylfaen"/>
                <w:noProof/>
                <w:lang w:val="en-GB"/>
              </w:rPr>
              <w:t>სოფლის მეურნეობის აკადემიური  დოქტორი</w:t>
            </w:r>
            <w:r w:rsidR="009B3A97" w:rsidRPr="008E0CF0">
              <w:rPr>
                <w:rFonts w:ascii="Sylfaen" w:hAnsi="Sylfaen"/>
                <w:noProof/>
                <w:lang w:val="en-GB"/>
              </w:rPr>
              <w:t xml:space="preserve">  ასოცირებული</w:t>
            </w:r>
            <w:r w:rsidR="00A76D53" w:rsidRPr="008E0CF0">
              <w:rPr>
                <w:rFonts w:ascii="Sylfaen" w:hAnsi="Sylfaen"/>
                <w:noProof/>
                <w:lang w:val="en-GB"/>
              </w:rPr>
              <w:t xml:space="preserve"> პროფესორი </w:t>
            </w:r>
          </w:p>
          <w:p w:rsidR="00A76D53" w:rsidRPr="008E0CF0" w:rsidRDefault="00A76D53" w:rsidP="00A76D53">
            <w:pPr>
              <w:spacing w:after="0"/>
              <w:rPr>
                <w:rFonts w:ascii="Sylfaen" w:eastAsia="Arial Unicode MS" w:hAnsi="Sylfaen" w:cs="Arial Unicode MS"/>
                <w:noProof/>
                <w:sz w:val="20"/>
                <w:szCs w:val="20"/>
                <w:lang w:val="en-GB"/>
              </w:rPr>
            </w:pPr>
            <w:r w:rsidRPr="008E0CF0">
              <w:rPr>
                <w:rFonts w:ascii="Sylfaen" w:eastAsia="Arial Unicode MS" w:hAnsi="Sylfaen" w:cs="Arial Unicode MS"/>
                <w:noProof/>
                <w:color w:val="000000"/>
                <w:sz w:val="20"/>
                <w:szCs w:val="20"/>
                <w:lang w:val="en-GB"/>
              </w:rPr>
              <w:t>სამსახურის ტელეფონი _ (0431) 21 27 66</w:t>
            </w:r>
          </w:p>
          <w:p w:rsidR="00A76D53" w:rsidRPr="008E0CF0" w:rsidRDefault="00A76D53" w:rsidP="00A76D53">
            <w:pPr>
              <w:spacing w:after="0"/>
              <w:jc w:val="both"/>
              <w:rPr>
                <w:rFonts w:ascii="Sylfaen" w:eastAsia="Arial Unicode MS" w:hAnsi="Sylfaen" w:cs="Arial Unicode MS"/>
                <w:noProof/>
                <w:color w:val="000000"/>
                <w:sz w:val="20"/>
                <w:szCs w:val="20"/>
                <w:lang w:val="en-GB"/>
              </w:rPr>
            </w:pPr>
            <w:r w:rsidRPr="008E0CF0">
              <w:rPr>
                <w:rFonts w:ascii="Sylfaen" w:eastAsia="Arial Unicode MS" w:hAnsi="Sylfaen" w:cs="Arial Unicode MS"/>
                <w:noProof/>
                <w:color w:val="000000"/>
                <w:sz w:val="20"/>
                <w:szCs w:val="20"/>
                <w:lang w:val="en-GB"/>
              </w:rPr>
              <w:t>მობილური ტელეფონი _ 593 20 78 76</w:t>
            </w:r>
          </w:p>
          <w:p w:rsidR="00A76D53" w:rsidRDefault="00A76D53" w:rsidP="00A76D53">
            <w:pPr>
              <w:autoSpaceDE w:val="0"/>
              <w:autoSpaceDN w:val="0"/>
              <w:adjustRightInd w:val="0"/>
              <w:spacing w:after="0"/>
              <w:rPr>
                <w:rFonts w:ascii="Sylfaen" w:eastAsia="Arial Unicode MS" w:hAnsi="Sylfaen" w:cs="Arial Unicode MS"/>
                <w:noProof/>
                <w:color w:val="0000FF" w:themeColor="hyperlink"/>
                <w:sz w:val="20"/>
                <w:szCs w:val="20"/>
                <w:u w:val="single"/>
                <w:lang w:val="en-GB"/>
              </w:rPr>
            </w:pPr>
            <w:r w:rsidRPr="008E0CF0">
              <w:rPr>
                <w:rFonts w:ascii="Sylfaen" w:eastAsia="Arial Unicode MS" w:hAnsi="Sylfaen" w:cs="Arial Unicode MS"/>
                <w:noProof/>
                <w:color w:val="000000"/>
                <w:sz w:val="20"/>
                <w:szCs w:val="20"/>
                <w:lang w:val="en-GB"/>
              </w:rPr>
              <w:t>ელექტრონული ფოსტა</w:t>
            </w:r>
            <w:hyperlink r:id="rId9" w:history="1">
              <w:r w:rsidRPr="008E0CF0">
                <w:rPr>
                  <w:rFonts w:ascii="Sylfaen" w:eastAsia="Arial Unicode MS" w:hAnsi="Sylfaen" w:cs="Arial Unicode MS"/>
                  <w:noProof/>
                  <w:color w:val="0000FF" w:themeColor="hyperlink"/>
                  <w:sz w:val="20"/>
                  <w:szCs w:val="20"/>
                  <w:u w:val="single"/>
                  <w:lang w:val="en-GB"/>
                </w:rPr>
                <w:t>marietatabagari@yahoo.com</w:t>
              </w:r>
            </w:hyperlink>
          </w:p>
          <w:p w:rsidR="00AB397D" w:rsidRPr="00AB397D" w:rsidRDefault="00AB397D" w:rsidP="00A76D53">
            <w:pPr>
              <w:autoSpaceDE w:val="0"/>
              <w:autoSpaceDN w:val="0"/>
              <w:adjustRightInd w:val="0"/>
              <w:spacing w:after="0"/>
              <w:rPr>
                <w:rFonts w:ascii="Sylfaen" w:hAnsi="Sylfaen" w:cs="Sylfaen"/>
                <w:b/>
                <w:noProof/>
                <w:lang w:val="en-GB"/>
              </w:rPr>
            </w:pPr>
            <w:r>
              <w:rPr>
                <w:rFonts w:ascii="Sylfaen" w:eastAsia="Arial Unicode MS" w:hAnsi="Sylfaen" w:cs="Arial Unicode MS"/>
                <w:noProof/>
                <w:color w:val="0000FF" w:themeColor="hyperlink"/>
                <w:sz w:val="20"/>
                <w:szCs w:val="20"/>
                <w:lang w:val="en-GB"/>
              </w:rPr>
              <w:t xml:space="preserve">                                          </w:t>
            </w:r>
            <w:r w:rsidRPr="00AB397D">
              <w:rPr>
                <w:rFonts w:ascii="Sylfaen" w:eastAsia="Arial Unicode MS" w:hAnsi="Sylfaen" w:cs="Arial Unicode MS"/>
                <w:noProof/>
                <w:color w:val="0000FF" w:themeColor="hyperlink"/>
                <w:sz w:val="20"/>
                <w:szCs w:val="20"/>
                <w:lang w:val="en-GB"/>
              </w:rPr>
              <w:t>Marieta</w:t>
            </w:r>
            <w:r>
              <w:rPr>
                <w:rFonts w:ascii="Sylfaen" w:eastAsia="Arial Unicode MS" w:hAnsi="Sylfaen" w:cs="Arial Unicode MS"/>
                <w:noProof/>
                <w:color w:val="0000FF" w:themeColor="hyperlink"/>
                <w:sz w:val="20"/>
                <w:szCs w:val="20"/>
                <w:lang w:val="en-GB"/>
              </w:rPr>
              <w:t>.tabagari@atsu.edu.ge</w:t>
            </w:r>
          </w:p>
        </w:tc>
      </w:tr>
      <w:tr w:rsidR="00761D47" w:rsidRPr="008E0CF0" w:rsidTr="00F05BB9">
        <w:tc>
          <w:tcPr>
            <w:tcW w:w="468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8E0CF0" w:rsidRDefault="00761D47" w:rsidP="001C03B5">
            <w:pPr>
              <w:spacing w:after="0"/>
              <w:rPr>
                <w:rFonts w:ascii="Sylfaen" w:hAnsi="Sylfaen"/>
                <w:b/>
                <w:noProof/>
                <w:sz w:val="20"/>
                <w:szCs w:val="20"/>
                <w:lang w:val="en-GB"/>
              </w:rPr>
            </w:pPr>
            <w:r w:rsidRPr="008E0CF0">
              <w:rPr>
                <w:rFonts w:ascii="Sylfaen" w:hAnsi="Sylfaen" w:cs="Sylfaen"/>
                <w:b/>
                <w:noProof/>
                <w:sz w:val="20"/>
                <w:szCs w:val="20"/>
                <w:lang w:val="en-GB"/>
              </w:rPr>
              <w:t>პროგრამისხანგრძლივობა</w:t>
            </w:r>
            <w:r w:rsidRPr="008E0CF0">
              <w:rPr>
                <w:rFonts w:ascii="Sylfaen" w:hAnsi="Sylfaen"/>
                <w:b/>
                <w:noProof/>
                <w:sz w:val="20"/>
                <w:szCs w:val="20"/>
                <w:lang w:val="en-GB"/>
              </w:rPr>
              <w:t>/</w:t>
            </w:r>
            <w:r w:rsidRPr="008E0CF0">
              <w:rPr>
                <w:rFonts w:ascii="Sylfaen" w:hAnsi="Sylfaen" w:cs="Sylfaen"/>
                <w:b/>
                <w:noProof/>
                <w:sz w:val="20"/>
                <w:szCs w:val="20"/>
                <w:lang w:val="en-GB"/>
              </w:rPr>
              <w:t>მოცულობა</w:t>
            </w:r>
            <w:r w:rsidRPr="008E0CF0">
              <w:rPr>
                <w:rFonts w:ascii="Sylfaen" w:hAnsi="Sylfaen"/>
                <w:b/>
                <w:noProof/>
                <w:sz w:val="20"/>
                <w:szCs w:val="20"/>
                <w:lang w:val="en-GB"/>
              </w:rPr>
              <w:t xml:space="preserve"> (</w:t>
            </w:r>
            <w:r w:rsidRPr="008E0CF0">
              <w:rPr>
                <w:rFonts w:ascii="Sylfaen" w:hAnsi="Sylfaen" w:cs="Sylfaen"/>
                <w:b/>
                <w:noProof/>
                <w:sz w:val="20"/>
                <w:szCs w:val="20"/>
                <w:lang w:val="en-GB"/>
              </w:rPr>
              <w:t>სემესტრი</w:t>
            </w:r>
            <w:r w:rsidRPr="008E0CF0">
              <w:rPr>
                <w:rFonts w:ascii="Sylfaen" w:hAnsi="Sylfaen"/>
                <w:b/>
                <w:noProof/>
                <w:sz w:val="20"/>
                <w:szCs w:val="20"/>
                <w:lang w:val="en-GB"/>
              </w:rPr>
              <w:t xml:space="preserve">, </w:t>
            </w:r>
            <w:r w:rsidRPr="008E0CF0">
              <w:rPr>
                <w:rFonts w:ascii="Sylfaen" w:hAnsi="Sylfaen" w:cs="Sylfaen"/>
                <w:b/>
                <w:noProof/>
                <w:sz w:val="20"/>
                <w:szCs w:val="20"/>
                <w:lang w:val="en-GB"/>
              </w:rPr>
              <w:t>კრედიტებისრაოდენობა</w:t>
            </w:r>
            <w:r w:rsidRPr="008E0CF0">
              <w:rPr>
                <w:rFonts w:ascii="Sylfaen" w:hAnsi="Sylfaen"/>
                <w:b/>
                <w:noProof/>
                <w:sz w:val="20"/>
                <w:szCs w:val="20"/>
                <w:lang w:val="en-GB"/>
              </w:rPr>
              <w:t>)</w:t>
            </w:r>
          </w:p>
        </w:tc>
        <w:tc>
          <w:tcPr>
            <w:tcW w:w="6963" w:type="dxa"/>
            <w:gridSpan w:val="2"/>
            <w:tcBorders>
              <w:top w:val="single" w:sz="18" w:space="0" w:color="auto"/>
              <w:right w:val="single" w:sz="18" w:space="0" w:color="auto"/>
            </w:tcBorders>
          </w:tcPr>
          <w:p w:rsidR="00406328" w:rsidRPr="008E0CF0" w:rsidRDefault="00406328" w:rsidP="001C03B5">
            <w:pPr>
              <w:spacing w:after="0"/>
              <w:rPr>
                <w:rFonts w:ascii="Sylfaen" w:hAnsi="Sylfaen"/>
                <w:noProof/>
                <w:lang w:val="en-GB"/>
              </w:rPr>
            </w:pPr>
            <w:r w:rsidRPr="008E0CF0">
              <w:rPr>
                <w:rFonts w:ascii="Sylfaen" w:hAnsi="Sylfaen" w:cs="Sylfaen"/>
                <w:b/>
                <w:bCs/>
                <w:noProof/>
                <w:sz w:val="20"/>
                <w:szCs w:val="20"/>
                <w:lang w:val="en-GB"/>
              </w:rPr>
              <w:t xml:space="preserve">minor - პროგრამა  - </w:t>
            </w:r>
            <w:r w:rsidRPr="008E0CF0">
              <w:rPr>
                <w:rFonts w:ascii="Sylfaen" w:hAnsi="Sylfaen" w:cs="Sylfaen"/>
                <w:noProof/>
                <w:lang w:val="en-GB"/>
              </w:rPr>
              <w:t>60 ECTS კრედიტი</w:t>
            </w:r>
            <w:r w:rsidRPr="008E0CF0">
              <w:rPr>
                <w:rFonts w:ascii="Sylfaen" w:hAnsi="Sylfaen"/>
                <w:noProof/>
                <w:lang w:val="en-GB"/>
              </w:rPr>
              <w:t>(1 კრედიტი=25 სთ.)</w:t>
            </w:r>
          </w:p>
          <w:p w:rsidR="00B80AA1" w:rsidRPr="008E0CF0" w:rsidRDefault="00B80AA1" w:rsidP="001C03B5">
            <w:pPr>
              <w:spacing w:after="0"/>
              <w:rPr>
                <w:rFonts w:ascii="Sylfaen" w:hAnsi="Sylfaen"/>
                <w:noProof/>
                <w:color w:val="943634" w:themeColor="accent2" w:themeShade="BF"/>
                <w:sz w:val="20"/>
                <w:szCs w:val="20"/>
                <w:lang w:val="en-GB"/>
              </w:rPr>
            </w:pPr>
          </w:p>
        </w:tc>
      </w:tr>
      <w:tr w:rsidR="00761D47" w:rsidRPr="008E0CF0" w:rsidTr="00F05BB9">
        <w:tc>
          <w:tcPr>
            <w:tcW w:w="4721"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8E0CF0" w:rsidRDefault="00761D47" w:rsidP="001C03B5">
            <w:pPr>
              <w:spacing w:after="0"/>
              <w:rPr>
                <w:rFonts w:ascii="Sylfaen" w:hAnsi="Sylfaen"/>
                <w:b/>
                <w:noProof/>
                <w:sz w:val="20"/>
                <w:szCs w:val="20"/>
                <w:lang w:val="en-GB"/>
              </w:rPr>
            </w:pPr>
            <w:r w:rsidRPr="008E0CF0">
              <w:rPr>
                <w:rFonts w:ascii="Sylfaen" w:hAnsi="Sylfaen" w:cs="Sylfaen"/>
                <w:b/>
                <w:noProof/>
                <w:sz w:val="20"/>
                <w:szCs w:val="20"/>
                <w:lang w:val="en-GB"/>
              </w:rPr>
              <w:t>სწავლებისენა</w:t>
            </w:r>
          </w:p>
        </w:tc>
        <w:tc>
          <w:tcPr>
            <w:tcW w:w="6928" w:type="dxa"/>
            <w:tcBorders>
              <w:top w:val="single" w:sz="18" w:space="0" w:color="auto"/>
              <w:bottom w:val="single" w:sz="18" w:space="0" w:color="auto"/>
              <w:right w:val="single" w:sz="18" w:space="0" w:color="auto"/>
            </w:tcBorders>
          </w:tcPr>
          <w:p w:rsidR="00406328" w:rsidRPr="008E0CF0" w:rsidRDefault="00406328" w:rsidP="001C03B5">
            <w:pPr>
              <w:spacing w:after="0"/>
              <w:rPr>
                <w:rFonts w:ascii="Sylfaen" w:hAnsi="Sylfaen"/>
                <w:noProof/>
                <w:color w:val="943634" w:themeColor="accent2" w:themeShade="BF"/>
                <w:sz w:val="20"/>
                <w:szCs w:val="20"/>
                <w:lang w:val="en-GB"/>
              </w:rPr>
            </w:pPr>
            <w:r w:rsidRPr="008E0CF0">
              <w:rPr>
                <w:rFonts w:ascii="Sylfaen" w:hAnsi="Sylfaen"/>
                <w:noProof/>
                <w:sz w:val="20"/>
                <w:szCs w:val="20"/>
                <w:lang w:val="en-GB"/>
              </w:rPr>
              <w:t>ქართული</w:t>
            </w:r>
          </w:p>
        </w:tc>
      </w:tr>
      <w:tr w:rsidR="00761D47" w:rsidRPr="008E0CF0" w:rsidTr="00F05BB9">
        <w:tc>
          <w:tcPr>
            <w:tcW w:w="4721"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8E0CF0" w:rsidRDefault="00761D47" w:rsidP="001C03B5">
            <w:pPr>
              <w:spacing w:after="0"/>
              <w:rPr>
                <w:rFonts w:ascii="Sylfaen" w:hAnsi="Sylfaen"/>
                <w:b/>
                <w:noProof/>
                <w:sz w:val="20"/>
                <w:szCs w:val="20"/>
                <w:lang w:val="en-GB"/>
              </w:rPr>
            </w:pPr>
            <w:r w:rsidRPr="008E0CF0">
              <w:rPr>
                <w:rFonts w:ascii="Sylfaen" w:hAnsi="Sylfaen" w:cs="Sylfaen"/>
                <w:b/>
                <w:noProof/>
                <w:sz w:val="20"/>
                <w:szCs w:val="20"/>
                <w:lang w:val="en-GB"/>
              </w:rPr>
              <w:t>პროგრამისშემუშავებისა და განახლებისთარიღები;</w:t>
            </w:r>
          </w:p>
        </w:tc>
        <w:tc>
          <w:tcPr>
            <w:tcW w:w="6928" w:type="dxa"/>
            <w:tcBorders>
              <w:top w:val="single" w:sz="18" w:space="0" w:color="auto"/>
              <w:bottom w:val="single" w:sz="18" w:space="0" w:color="auto"/>
              <w:right w:val="single" w:sz="18" w:space="0" w:color="auto"/>
            </w:tcBorders>
          </w:tcPr>
          <w:p w:rsidR="00417B1C" w:rsidRPr="005D4800" w:rsidRDefault="00417B1C" w:rsidP="00417B1C">
            <w:pPr>
              <w:spacing w:after="0" w:line="240" w:lineRule="auto"/>
              <w:outlineLvl w:val="2"/>
              <w:rPr>
                <w:rFonts w:ascii="Sylfaen" w:eastAsia="Times New Roman" w:hAnsi="Sylfaen" w:cs="Sylfaen"/>
                <w:sz w:val="20"/>
                <w:szCs w:val="20"/>
                <w:lang w:val="ka-GE" w:eastAsia="ru-RU"/>
              </w:rPr>
            </w:pPr>
            <w:r w:rsidRPr="005D4800">
              <w:rPr>
                <w:rFonts w:ascii="Sylfaen" w:eastAsia="Times New Roman" w:hAnsi="Sylfaen" w:cs="Sylfaen"/>
                <w:sz w:val="20"/>
                <w:szCs w:val="20"/>
                <w:lang w:val="ka-GE" w:eastAsia="ru-RU"/>
              </w:rPr>
              <w:t>პროგრამა შემუშავდა 2010-2011 წელს</w:t>
            </w:r>
          </w:p>
          <w:p w:rsidR="00761D47" w:rsidRPr="008E0CF0" w:rsidRDefault="00417B1C" w:rsidP="00417B1C">
            <w:pPr>
              <w:spacing w:after="0"/>
              <w:rPr>
                <w:rFonts w:ascii="Sylfaen" w:hAnsi="Sylfaen"/>
                <w:noProof/>
                <w:color w:val="943634" w:themeColor="accent2" w:themeShade="BF"/>
                <w:sz w:val="20"/>
                <w:szCs w:val="20"/>
                <w:highlight w:val="yellow"/>
                <w:lang w:val="en-GB"/>
              </w:rPr>
            </w:pPr>
            <w:r w:rsidRPr="005D4800">
              <w:rPr>
                <w:rFonts w:ascii="Sylfaen" w:eastAsia="Times New Roman" w:hAnsi="Sylfaen" w:cs="Sylfaen"/>
                <w:sz w:val="20"/>
                <w:szCs w:val="20"/>
                <w:lang w:val="ka-GE" w:eastAsia="ru-RU"/>
              </w:rPr>
              <w:t>აკრედიტაცია გაიარა 2011 წლის 16.09. გადაწყვეტილება №18</w:t>
            </w:r>
          </w:p>
        </w:tc>
      </w:tr>
      <w:tr w:rsidR="00761D47" w:rsidRPr="008E0CF0" w:rsidTr="00F05BB9">
        <w:tc>
          <w:tcPr>
            <w:tcW w:w="11649"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8E0CF0" w:rsidRDefault="00761D47" w:rsidP="001C03B5">
            <w:pPr>
              <w:spacing w:after="0"/>
              <w:rPr>
                <w:rFonts w:ascii="Sylfaen" w:hAnsi="Sylfaen"/>
                <w:noProof/>
                <w:sz w:val="20"/>
                <w:szCs w:val="20"/>
                <w:lang w:val="en-GB"/>
              </w:rPr>
            </w:pPr>
            <w:r w:rsidRPr="008E0CF0">
              <w:rPr>
                <w:rFonts w:ascii="Sylfaen" w:hAnsi="Sylfaen" w:cs="Sylfaen"/>
                <w:b/>
                <w:noProof/>
                <w:sz w:val="20"/>
                <w:szCs w:val="20"/>
                <w:lang w:val="en-GB"/>
              </w:rPr>
              <w:t>პროგრამაზედაშვებისწინაპირობები</w:t>
            </w:r>
            <w:r w:rsidRPr="008E0CF0">
              <w:rPr>
                <w:rFonts w:ascii="Sylfaen" w:hAnsi="Sylfaen"/>
                <w:b/>
                <w:noProof/>
                <w:sz w:val="20"/>
                <w:szCs w:val="20"/>
                <w:lang w:val="en-GB"/>
              </w:rPr>
              <w:t xml:space="preserve"> (</w:t>
            </w:r>
            <w:r w:rsidRPr="008E0CF0">
              <w:rPr>
                <w:rFonts w:ascii="Sylfaen" w:hAnsi="Sylfaen" w:cs="Sylfaen"/>
                <w:b/>
                <w:noProof/>
                <w:sz w:val="20"/>
                <w:szCs w:val="20"/>
                <w:lang w:val="en-GB"/>
              </w:rPr>
              <w:t>მოთხოვნები</w:t>
            </w:r>
            <w:r w:rsidRPr="008E0CF0">
              <w:rPr>
                <w:rFonts w:ascii="Sylfaen" w:hAnsi="Sylfaen"/>
                <w:b/>
                <w:noProof/>
                <w:sz w:val="20"/>
                <w:szCs w:val="20"/>
                <w:lang w:val="en-GB"/>
              </w:rPr>
              <w:t>)</w:t>
            </w:r>
          </w:p>
        </w:tc>
      </w:tr>
      <w:tr w:rsidR="00C307BD" w:rsidRPr="008E0CF0" w:rsidTr="00F05BB9">
        <w:tc>
          <w:tcPr>
            <w:tcW w:w="11649" w:type="dxa"/>
            <w:gridSpan w:val="4"/>
            <w:tcBorders>
              <w:top w:val="single" w:sz="18" w:space="0" w:color="auto"/>
              <w:left w:val="single" w:sz="18" w:space="0" w:color="auto"/>
              <w:right w:val="single" w:sz="18" w:space="0" w:color="auto"/>
            </w:tcBorders>
          </w:tcPr>
          <w:p w:rsidR="00406328" w:rsidRPr="008E0CF0" w:rsidRDefault="00406328" w:rsidP="001C03B5">
            <w:pPr>
              <w:tabs>
                <w:tab w:val="left" w:pos="810"/>
              </w:tabs>
              <w:spacing w:after="0"/>
              <w:rPr>
                <w:rFonts w:ascii="Sylfaen" w:hAnsi="Sylfaen" w:cs="Sylfaen"/>
                <w:noProof/>
                <w:sz w:val="20"/>
                <w:szCs w:val="20"/>
                <w:lang w:val="en-GB"/>
              </w:rPr>
            </w:pPr>
            <w:r w:rsidRPr="008E0CF0">
              <w:rPr>
                <w:rFonts w:ascii="Sylfaen" w:hAnsi="Sylfaen" w:cs="Sylfaen"/>
                <w:noProof/>
                <w:sz w:val="20"/>
                <w:szCs w:val="20"/>
                <w:lang w:val="en-GB"/>
              </w:rPr>
              <w:t>აღნიშნული დამატებითი სპეციალობის არჩევა შეუძლიათ აკაკი წერეთლის სახელმწიფო უნივერსიტეტის მეორე კურსის სტუდენტებს, თავისუფალი არჩევანის საფუძველზე.</w:t>
            </w:r>
          </w:p>
        </w:tc>
      </w:tr>
      <w:tr w:rsidR="00761D47" w:rsidRPr="008E0CF0" w:rsidTr="00F05BB9">
        <w:tc>
          <w:tcPr>
            <w:tcW w:w="1164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8E0CF0" w:rsidRDefault="00761D47" w:rsidP="001C03B5">
            <w:pPr>
              <w:spacing w:after="0"/>
              <w:rPr>
                <w:rFonts w:ascii="Sylfaen" w:hAnsi="Sylfaen"/>
                <w:noProof/>
                <w:color w:val="943634" w:themeColor="accent2" w:themeShade="BF"/>
                <w:sz w:val="20"/>
                <w:szCs w:val="20"/>
                <w:lang w:val="en-GB"/>
              </w:rPr>
            </w:pPr>
            <w:r w:rsidRPr="008E0CF0">
              <w:rPr>
                <w:rFonts w:ascii="Sylfaen" w:hAnsi="Sylfaen"/>
                <w:b/>
                <w:noProof/>
                <w:sz w:val="20"/>
                <w:szCs w:val="20"/>
                <w:lang w:val="en-GB"/>
              </w:rPr>
              <w:t>პროგრამისმიზნები</w:t>
            </w:r>
          </w:p>
        </w:tc>
      </w:tr>
      <w:tr w:rsidR="00C307BD" w:rsidRPr="008E0CF0" w:rsidTr="00F05BB9">
        <w:tc>
          <w:tcPr>
            <w:tcW w:w="11649" w:type="dxa"/>
            <w:gridSpan w:val="4"/>
            <w:tcBorders>
              <w:top w:val="single" w:sz="18" w:space="0" w:color="auto"/>
              <w:left w:val="single" w:sz="18" w:space="0" w:color="auto"/>
              <w:bottom w:val="single" w:sz="18" w:space="0" w:color="auto"/>
              <w:right w:val="single" w:sz="18" w:space="0" w:color="auto"/>
            </w:tcBorders>
          </w:tcPr>
          <w:p w:rsidR="00406328" w:rsidRPr="008E0CF0" w:rsidRDefault="00406328" w:rsidP="001C03B5">
            <w:pPr>
              <w:autoSpaceDE w:val="0"/>
              <w:autoSpaceDN w:val="0"/>
              <w:adjustRightInd w:val="0"/>
              <w:spacing w:after="0"/>
              <w:jc w:val="both"/>
              <w:rPr>
                <w:rFonts w:ascii="Sylfaen" w:hAnsi="Sylfaen"/>
                <w:noProof/>
                <w:sz w:val="20"/>
                <w:szCs w:val="20"/>
                <w:lang w:val="en-GB"/>
              </w:rPr>
            </w:pPr>
            <w:r w:rsidRPr="008E0CF0">
              <w:rPr>
                <w:rFonts w:ascii="Sylfaen" w:hAnsi="Sylfaen"/>
                <w:noProof/>
                <w:sz w:val="20"/>
                <w:szCs w:val="20"/>
                <w:lang w:val="en-GB"/>
              </w:rPr>
              <w:t>სტუდენტს მისცეს დამატებითი სპეციალობა  და ღრმა ცოდნა აგროტექნოლოგიაში. შეასწავლოს მიწათმოქმედების, მემცენარეობა–მებოსტნეობის,</w:t>
            </w:r>
            <w:r w:rsidR="00AB397D">
              <w:rPr>
                <w:rFonts w:ascii="Sylfaen" w:hAnsi="Sylfaen"/>
                <w:noProof/>
                <w:sz w:val="20"/>
                <w:szCs w:val="20"/>
                <w:lang w:val="en-GB"/>
              </w:rPr>
              <w:t xml:space="preserve"> </w:t>
            </w:r>
            <w:r w:rsidRPr="008E0CF0">
              <w:rPr>
                <w:rFonts w:ascii="Sylfaen" w:hAnsi="Sylfaen"/>
                <w:noProof/>
                <w:sz w:val="20"/>
                <w:szCs w:val="20"/>
                <w:lang w:val="en-GB"/>
              </w:rPr>
              <w:t xml:space="preserve">მევენახეობის, სუბტროპიკული კულტურებისა და მეცხოველეობის საკითხები და მისცეს უნარი საბაზრო ეკონომიკის მოთხოვნების გათვალისწინებითა და რეგიონის აგროკლიმატური თავისებურებიდან გამომდინარე შეეძლოს ეკოლოგიურად სუფთა სასოფლო–სამეურნეო პროდუქციის წარმოება. შეეძლოს  სწორი აგროტექნიკური ღონისძიებების ჩატარება და    სასოფლო–სამეურნეო კულტურების მავნებელ–დაავადებებისაგან დაცვა, სასოფლო–სამეურნეო ნედლეულის შენახვა  და გადამამუშავებელი წარმოებისთვის ჯიშთა შერჩევა, წვრილი და საშუალო ფერმერული მეურნეობების  ორგანიზაცია და მართვა. </w:t>
            </w:r>
          </w:p>
        </w:tc>
      </w:tr>
      <w:tr w:rsidR="00761D47" w:rsidRPr="008E0CF0" w:rsidTr="00F05BB9">
        <w:tc>
          <w:tcPr>
            <w:tcW w:w="11649"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8E0CF0" w:rsidRDefault="00761D47" w:rsidP="001C03B5">
            <w:pPr>
              <w:spacing w:after="0"/>
              <w:rPr>
                <w:rFonts w:ascii="Sylfaen" w:hAnsi="Sylfaen"/>
                <w:b/>
                <w:bCs/>
                <w:noProof/>
                <w:sz w:val="20"/>
                <w:szCs w:val="20"/>
                <w:lang w:val="en-GB"/>
              </w:rPr>
            </w:pPr>
            <w:r w:rsidRPr="008E0CF0">
              <w:rPr>
                <w:rFonts w:ascii="Sylfaen" w:hAnsi="Sylfaen" w:cs="Sylfaen"/>
                <w:b/>
                <w:bCs/>
                <w:noProof/>
                <w:sz w:val="20"/>
                <w:szCs w:val="20"/>
                <w:lang w:val="en-GB"/>
              </w:rPr>
              <w:t>სწავლისშედეგები</w:t>
            </w:r>
            <w:r w:rsidRPr="008E0CF0">
              <w:rPr>
                <w:rFonts w:ascii="Sylfaen" w:hAnsi="Sylfaen"/>
                <w:b/>
                <w:bCs/>
                <w:noProof/>
                <w:sz w:val="20"/>
                <w:szCs w:val="20"/>
                <w:lang w:val="en-GB"/>
              </w:rPr>
              <w:t xml:space="preserve">  ( </w:t>
            </w:r>
            <w:r w:rsidRPr="008E0CF0">
              <w:rPr>
                <w:rFonts w:ascii="Sylfaen" w:hAnsi="Sylfaen" w:cs="Sylfaen"/>
                <w:b/>
                <w:bCs/>
                <w:noProof/>
                <w:sz w:val="20"/>
                <w:szCs w:val="20"/>
                <w:lang w:val="en-GB"/>
              </w:rPr>
              <w:t>ზოგადიდადარგობრივიკომპეტენციები</w:t>
            </w:r>
            <w:r w:rsidRPr="008E0CF0">
              <w:rPr>
                <w:rFonts w:ascii="Sylfaen" w:hAnsi="Sylfaen"/>
                <w:b/>
                <w:bCs/>
                <w:noProof/>
                <w:sz w:val="20"/>
                <w:szCs w:val="20"/>
                <w:lang w:val="en-GB"/>
              </w:rPr>
              <w:t>)</w:t>
            </w:r>
          </w:p>
          <w:p w:rsidR="00406328" w:rsidRPr="008E0CF0" w:rsidRDefault="00761D47" w:rsidP="001C03B5">
            <w:pPr>
              <w:spacing w:after="0"/>
              <w:rPr>
                <w:rFonts w:ascii="Sylfaen" w:hAnsi="Sylfaen"/>
                <w:b/>
                <w:bCs/>
                <w:noProof/>
                <w:color w:val="000000" w:themeColor="text1"/>
                <w:sz w:val="20"/>
                <w:szCs w:val="20"/>
                <w:lang w:val="en-GB"/>
              </w:rPr>
            </w:pPr>
            <w:r w:rsidRPr="008E0CF0">
              <w:rPr>
                <w:rFonts w:ascii="Sylfaen" w:hAnsi="Sylfaen"/>
                <w:b/>
                <w:bCs/>
                <w:noProof/>
                <w:color w:val="000000" w:themeColor="text1"/>
                <w:sz w:val="20"/>
                <w:szCs w:val="20"/>
                <w:lang w:val="en-GB"/>
              </w:rPr>
              <w:t>(სწავლის შედეგების რუქა ახლავს დანართის სახით, იხ. დანართი 2)</w:t>
            </w:r>
          </w:p>
        </w:tc>
      </w:tr>
      <w:tr w:rsidR="00C307BD" w:rsidRPr="008E0CF0" w:rsidTr="00F05BB9">
        <w:tc>
          <w:tcPr>
            <w:tcW w:w="3356" w:type="dxa"/>
            <w:tcBorders>
              <w:top w:val="single" w:sz="18" w:space="0" w:color="auto"/>
              <w:left w:val="single" w:sz="18" w:space="0" w:color="auto"/>
              <w:bottom w:val="single" w:sz="18" w:space="0" w:color="auto"/>
            </w:tcBorders>
            <w:shd w:val="clear" w:color="auto" w:fill="E5DFEC" w:themeFill="accent4" w:themeFillTint="33"/>
          </w:tcPr>
          <w:p w:rsidR="00C307BD" w:rsidRPr="008E0CF0" w:rsidRDefault="00C307BD" w:rsidP="001C03B5">
            <w:pPr>
              <w:spacing w:after="0"/>
              <w:rPr>
                <w:rFonts w:ascii="Sylfaen" w:hAnsi="Sylfaen" w:cs="Sylfaen"/>
                <w:b/>
                <w:bCs/>
                <w:noProof/>
                <w:sz w:val="20"/>
                <w:szCs w:val="20"/>
                <w:lang w:val="en-GB"/>
              </w:rPr>
            </w:pPr>
            <w:r w:rsidRPr="008E0CF0">
              <w:rPr>
                <w:rFonts w:ascii="Sylfaen" w:hAnsi="Sylfaen" w:cs="Sylfaen"/>
                <w:b/>
                <w:bCs/>
                <w:noProof/>
                <w:sz w:val="20"/>
                <w:szCs w:val="20"/>
                <w:lang w:val="en-GB"/>
              </w:rPr>
              <w:t>ცოდნა და გაცნობიერება</w:t>
            </w:r>
          </w:p>
          <w:p w:rsidR="00C307BD" w:rsidRPr="008E0CF0" w:rsidRDefault="00C307BD" w:rsidP="001C03B5">
            <w:pPr>
              <w:spacing w:after="0"/>
              <w:rPr>
                <w:rFonts w:ascii="Sylfaen" w:hAnsi="Sylfaen" w:cs="Sylfaen"/>
                <w:b/>
                <w:bCs/>
                <w:noProof/>
                <w:sz w:val="20"/>
                <w:szCs w:val="20"/>
                <w:lang w:val="en-GB"/>
              </w:rPr>
            </w:pPr>
          </w:p>
        </w:tc>
        <w:tc>
          <w:tcPr>
            <w:tcW w:w="8293" w:type="dxa"/>
            <w:gridSpan w:val="3"/>
            <w:tcBorders>
              <w:top w:val="single" w:sz="18" w:space="0" w:color="auto"/>
              <w:bottom w:val="single" w:sz="18" w:space="0" w:color="auto"/>
              <w:right w:val="single" w:sz="18" w:space="0" w:color="auto"/>
            </w:tcBorders>
          </w:tcPr>
          <w:p w:rsidR="008E0CF0" w:rsidRPr="008E0CF0" w:rsidRDefault="00AB397D" w:rsidP="008E0CF0">
            <w:pPr>
              <w:tabs>
                <w:tab w:val="left" w:pos="720"/>
                <w:tab w:val="left" w:pos="900"/>
              </w:tabs>
              <w:spacing w:after="0"/>
              <w:jc w:val="both"/>
              <w:rPr>
                <w:rFonts w:ascii="Sylfaen" w:hAnsi="Sylfaen" w:cs="Sylfaen"/>
                <w:noProof/>
                <w:sz w:val="20"/>
                <w:szCs w:val="20"/>
                <w:lang w:val="en-GB"/>
              </w:rPr>
            </w:pPr>
            <w:r>
              <w:rPr>
                <w:rFonts w:ascii="Sylfaen" w:hAnsi="Sylfaen" w:cs="Sylfaen"/>
                <w:noProof/>
                <w:sz w:val="20"/>
                <w:szCs w:val="20"/>
                <w:lang w:val="en-GB"/>
              </w:rPr>
              <w:t xml:space="preserve">       </w:t>
            </w:r>
            <w:r w:rsidR="008E0CF0" w:rsidRPr="008E0CF0">
              <w:rPr>
                <w:rFonts w:ascii="Sylfaen" w:hAnsi="Sylfaen" w:cs="Sylfaen"/>
                <w:noProof/>
                <w:sz w:val="20"/>
                <w:szCs w:val="20"/>
                <w:lang w:val="en-GB"/>
              </w:rPr>
              <w:t>შესწავლილი  აქვს   ნიადაგმცოდნეობისა  და   მიწათმოქმედების  საკითხები  და  იცის  ნიადაგის  ტიპები,   მათი  ნაყოფიერების  ფიზიკურ-ქიმიური  თვისებები  და  ნიადაგის  დამუშავების  სისტემები.</w:t>
            </w:r>
          </w:p>
          <w:p w:rsidR="008E0CF0" w:rsidRPr="008E0CF0" w:rsidRDefault="008E0CF0" w:rsidP="00AB397D">
            <w:pPr>
              <w:tabs>
                <w:tab w:val="left" w:pos="720"/>
                <w:tab w:val="left" w:pos="900"/>
              </w:tabs>
              <w:spacing w:after="0"/>
              <w:ind w:left="-98" w:hanging="141"/>
              <w:jc w:val="both"/>
              <w:rPr>
                <w:rFonts w:ascii="Sylfaen" w:hAnsi="Sylfaen" w:cs="Sylfaen"/>
                <w:noProof/>
                <w:color w:val="000000"/>
                <w:sz w:val="20"/>
                <w:szCs w:val="20"/>
                <w:lang w:val="en-GB"/>
              </w:rPr>
            </w:pPr>
            <w:r w:rsidRPr="008E0CF0">
              <w:rPr>
                <w:rFonts w:ascii="Sylfaen" w:hAnsi="Sylfaen" w:cs="Sylfaen"/>
                <w:noProof/>
                <w:color w:val="000000"/>
                <w:sz w:val="20"/>
                <w:szCs w:val="20"/>
                <w:lang w:val="en-GB"/>
              </w:rPr>
              <w:t xml:space="preserve">   </w:t>
            </w:r>
            <w:r w:rsidR="00AB397D">
              <w:rPr>
                <w:rFonts w:ascii="Sylfaen" w:hAnsi="Sylfaen" w:cs="Sylfaen"/>
                <w:noProof/>
                <w:color w:val="000000"/>
                <w:sz w:val="20"/>
                <w:szCs w:val="20"/>
                <w:lang w:val="en-GB"/>
              </w:rPr>
              <w:t xml:space="preserve">     </w:t>
            </w:r>
            <w:r w:rsidRPr="008E0CF0">
              <w:rPr>
                <w:rFonts w:ascii="Sylfaen" w:hAnsi="Sylfaen" w:cs="Sylfaen"/>
                <w:noProof/>
                <w:color w:val="000000"/>
                <w:sz w:val="20"/>
                <w:szCs w:val="20"/>
                <w:lang w:val="en-GB"/>
              </w:rPr>
              <w:t xml:space="preserve"> შესწავლილი აქვს სუბტროპიკული სოფლის მეურნეობის უ</w:t>
            </w:r>
            <w:r w:rsidR="00AB397D">
              <w:rPr>
                <w:rFonts w:ascii="Sylfaen" w:hAnsi="Sylfaen" w:cs="Sylfaen"/>
                <w:noProof/>
                <w:color w:val="000000"/>
                <w:sz w:val="20"/>
                <w:szCs w:val="20"/>
                <w:lang w:val="en-GB"/>
              </w:rPr>
              <w:t xml:space="preserve">მნიშვნელოვანეს </w:t>
            </w:r>
            <w:r w:rsidRPr="008E0CF0">
              <w:rPr>
                <w:rFonts w:ascii="Sylfaen" w:hAnsi="Sylfaen" w:cs="Sylfaen"/>
                <w:noProof/>
                <w:color w:val="000000"/>
                <w:sz w:val="20"/>
                <w:szCs w:val="20"/>
                <w:lang w:val="en-GB"/>
              </w:rPr>
              <w:t>დარგების (მემცენარეობა მებოსტნეობა,</w:t>
            </w:r>
            <w:r w:rsidR="00AB397D">
              <w:rPr>
                <w:rFonts w:ascii="Sylfaen" w:hAnsi="Sylfaen" w:cs="Sylfaen"/>
                <w:noProof/>
                <w:color w:val="000000"/>
                <w:sz w:val="20"/>
                <w:szCs w:val="20"/>
                <w:lang w:val="en-GB"/>
              </w:rPr>
              <w:t xml:space="preserve"> </w:t>
            </w:r>
            <w:r w:rsidRPr="008E0CF0">
              <w:rPr>
                <w:rFonts w:ascii="Sylfaen" w:hAnsi="Sylfaen" w:cs="Sylfaen"/>
                <w:noProof/>
                <w:color w:val="000000"/>
                <w:sz w:val="20"/>
                <w:szCs w:val="20"/>
                <w:lang w:val="en-GB"/>
              </w:rPr>
              <w:t xml:space="preserve">მევენახეობა </w:t>
            </w:r>
            <w:r w:rsidR="00AB397D">
              <w:rPr>
                <w:rFonts w:ascii="Sylfaen" w:hAnsi="Sylfaen" w:cs="Sylfaen"/>
                <w:noProof/>
                <w:color w:val="000000"/>
                <w:sz w:val="20"/>
                <w:szCs w:val="20"/>
                <w:lang w:val="en-GB"/>
              </w:rPr>
              <w:t>,</w:t>
            </w:r>
            <w:r w:rsidRPr="008E0CF0">
              <w:rPr>
                <w:rFonts w:ascii="Sylfaen" w:hAnsi="Sylfaen" w:cs="Sylfaen"/>
                <w:noProof/>
                <w:color w:val="000000"/>
                <w:sz w:val="20"/>
                <w:szCs w:val="20"/>
                <w:lang w:val="en-GB"/>
              </w:rPr>
              <w:t>მეჩაიეობა, სუბტროპიკული მეხილეობა, სუბტროპიკული ტექნიკური კულტურები) თანამედროვე მდგომარეობა,        გაცნობიერებული აქვს მათი სახალხო–სამეურნეო მნიშვნელობა და  დარგის თავისებურებანი.</w:t>
            </w:r>
          </w:p>
          <w:p w:rsidR="008E0CF0" w:rsidRPr="008E0CF0" w:rsidRDefault="008E0CF0" w:rsidP="008E0CF0">
            <w:pPr>
              <w:tabs>
                <w:tab w:val="left" w:pos="720"/>
                <w:tab w:val="left" w:pos="900"/>
              </w:tabs>
              <w:spacing w:after="0"/>
              <w:jc w:val="both"/>
              <w:rPr>
                <w:rFonts w:ascii="Sylfaen" w:hAnsi="Sylfaen" w:cs="Sylfaen"/>
                <w:noProof/>
                <w:color w:val="000000"/>
                <w:sz w:val="20"/>
                <w:szCs w:val="20"/>
                <w:lang w:val="en-GB"/>
              </w:rPr>
            </w:pPr>
            <w:r w:rsidRPr="008E0CF0">
              <w:rPr>
                <w:rFonts w:ascii="Sylfaen" w:hAnsi="Sylfaen" w:cs="Sylfaen"/>
                <w:noProof/>
                <w:color w:val="000000"/>
                <w:sz w:val="20"/>
                <w:szCs w:val="20"/>
                <w:lang w:val="en-GB"/>
              </w:rPr>
              <w:t xml:space="preserve">    იცის სასოფლო–სამეურნეო ნედლეულის დახასიათება, ჯიშებისთვის დამახასიათებელი ნიშან–თვისებები</w:t>
            </w:r>
            <w:r w:rsidR="00AB397D">
              <w:rPr>
                <w:rFonts w:ascii="Sylfaen" w:hAnsi="Sylfaen" w:cs="Sylfaen"/>
                <w:noProof/>
                <w:color w:val="000000"/>
                <w:sz w:val="20"/>
                <w:szCs w:val="20"/>
                <w:lang w:val="en-GB"/>
              </w:rPr>
              <w:t>,</w:t>
            </w:r>
            <w:r w:rsidRPr="008E0CF0">
              <w:rPr>
                <w:rFonts w:ascii="Sylfaen" w:hAnsi="Sylfaen" w:cs="Sylfaen"/>
                <w:noProof/>
                <w:color w:val="000000"/>
                <w:sz w:val="20"/>
                <w:szCs w:val="20"/>
                <w:lang w:val="en-GB"/>
              </w:rPr>
              <w:t xml:space="preserve"> დეტალურად აღწერს  სასოფლო–სამეურნეო </w:t>
            </w:r>
            <w:r w:rsidRPr="008E0CF0">
              <w:rPr>
                <w:rFonts w:ascii="Sylfaen" w:hAnsi="Sylfaen" w:cs="Sylfaen"/>
                <w:noProof/>
                <w:color w:val="000000"/>
                <w:sz w:val="20"/>
                <w:szCs w:val="20"/>
                <w:lang w:val="en-GB"/>
              </w:rPr>
              <w:lastRenderedPageBreak/>
              <w:t xml:space="preserve">კულტურების მავნებელ–დაავადებების წინააღმდეგ ბრძოლის ღონისძიებებს. </w:t>
            </w:r>
          </w:p>
          <w:p w:rsidR="008E0CF0" w:rsidRPr="008E0CF0" w:rsidRDefault="008E0CF0" w:rsidP="008E0CF0">
            <w:pPr>
              <w:tabs>
                <w:tab w:val="left" w:pos="453"/>
                <w:tab w:val="left" w:pos="720"/>
                <w:tab w:val="left" w:pos="900"/>
              </w:tabs>
              <w:spacing w:after="0"/>
              <w:jc w:val="both"/>
              <w:rPr>
                <w:rFonts w:ascii="Sylfaen" w:hAnsi="Sylfaen" w:cs="Sylfaen"/>
                <w:noProof/>
                <w:sz w:val="20"/>
                <w:szCs w:val="20"/>
                <w:lang w:val="en-GB"/>
              </w:rPr>
            </w:pPr>
            <w:r w:rsidRPr="008E0CF0">
              <w:rPr>
                <w:rFonts w:ascii="Sylfaen" w:hAnsi="Sylfaen" w:cs="Sylfaen"/>
                <w:noProof/>
                <w:sz w:val="20"/>
                <w:szCs w:val="20"/>
                <w:lang w:val="en-GB"/>
              </w:rPr>
              <w:t xml:space="preserve">    შესწავლილი აქვს და იცის რძის, ხორცის, კვერცხის, თაფლი  სწარმოების  ტექნოლოგიები;</w:t>
            </w:r>
          </w:p>
          <w:p w:rsidR="00AB397D" w:rsidRDefault="008E0CF0" w:rsidP="008E0CF0">
            <w:pPr>
              <w:tabs>
                <w:tab w:val="left" w:pos="720"/>
                <w:tab w:val="left" w:pos="900"/>
              </w:tabs>
              <w:spacing w:after="0"/>
              <w:jc w:val="both"/>
              <w:rPr>
                <w:rFonts w:ascii="Sylfaen" w:hAnsi="Sylfaen" w:cs="Sylfaen"/>
                <w:noProof/>
                <w:sz w:val="20"/>
                <w:szCs w:val="20"/>
                <w:lang w:val="en-GB"/>
              </w:rPr>
            </w:pPr>
            <w:r w:rsidRPr="008E0CF0">
              <w:rPr>
                <w:rFonts w:ascii="Sylfaen" w:hAnsi="Sylfaen" w:cs="Sylfaen"/>
                <w:noProof/>
                <w:sz w:val="20"/>
                <w:szCs w:val="20"/>
                <w:lang w:val="en-GB"/>
              </w:rPr>
              <w:t xml:space="preserve">       შეუძლია  იმსჯელოს  სასოფლო–სამეურნეო  ნედლეულის  კლასიფიკაციაზე, ნედლეულის  ხარისხობრივ  მაჩვენებლებზე,  მათი  აღების,  შენახვისა  და  გადამუშავების  თავისებურებებზე  და  ტექნიკაზე:  </w:t>
            </w:r>
          </w:p>
          <w:p w:rsidR="00AB397D" w:rsidRDefault="00AB397D" w:rsidP="00AB397D">
            <w:pPr>
              <w:tabs>
                <w:tab w:val="left" w:pos="720"/>
                <w:tab w:val="left" w:pos="900"/>
              </w:tabs>
              <w:spacing w:after="0"/>
              <w:jc w:val="both"/>
              <w:rPr>
                <w:rFonts w:ascii="Sylfaen" w:hAnsi="Sylfaen" w:cs="Sylfaen"/>
                <w:noProof/>
                <w:sz w:val="20"/>
                <w:szCs w:val="20"/>
                <w:lang w:val="en-GB"/>
              </w:rPr>
            </w:pPr>
            <w:r>
              <w:rPr>
                <w:rFonts w:ascii="Sylfaen" w:hAnsi="Sylfaen" w:cs="Sylfaen"/>
                <w:noProof/>
                <w:sz w:val="20"/>
                <w:szCs w:val="20"/>
                <w:lang w:val="en-GB"/>
              </w:rPr>
              <w:t xml:space="preserve">      </w:t>
            </w:r>
            <w:r w:rsidR="008E0CF0" w:rsidRPr="008E0CF0">
              <w:rPr>
                <w:rFonts w:ascii="Sylfaen" w:hAnsi="Sylfaen" w:cs="Sylfaen"/>
                <w:noProof/>
                <w:sz w:val="20"/>
                <w:szCs w:val="20"/>
                <w:lang w:val="en-GB"/>
              </w:rPr>
              <w:t>იცის  სასოფლო–სამეურნეო ტექნიკის  რაციონალური  ექსპლუატაციის  მეთოდები. გაცნობილია წარმოების ორგანიზაციისა  და  მართვის  საკითხებს</w:t>
            </w:r>
            <w:r>
              <w:rPr>
                <w:rFonts w:ascii="Sylfaen" w:hAnsi="Sylfaen" w:cs="Sylfaen"/>
                <w:noProof/>
                <w:sz w:val="20"/>
                <w:szCs w:val="20"/>
                <w:lang w:val="en-GB"/>
              </w:rPr>
              <w:t>.</w:t>
            </w:r>
            <w:r w:rsidR="008E0CF0" w:rsidRPr="008E0CF0">
              <w:rPr>
                <w:rFonts w:ascii="Sylfaen" w:hAnsi="Sylfaen" w:cs="Sylfaen"/>
                <w:noProof/>
                <w:sz w:val="20"/>
                <w:szCs w:val="20"/>
                <w:lang w:val="en-GB"/>
              </w:rPr>
              <w:t xml:space="preserve"> </w:t>
            </w:r>
          </w:p>
          <w:p w:rsidR="00406328" w:rsidRPr="00AB397D" w:rsidRDefault="00AB397D" w:rsidP="00AB397D">
            <w:pPr>
              <w:tabs>
                <w:tab w:val="left" w:pos="720"/>
                <w:tab w:val="left" w:pos="900"/>
              </w:tabs>
              <w:spacing w:after="0"/>
              <w:jc w:val="both"/>
              <w:rPr>
                <w:rFonts w:ascii="Sylfaen" w:hAnsi="Sylfaen" w:cs="Sylfaen"/>
                <w:noProof/>
                <w:sz w:val="20"/>
                <w:szCs w:val="20"/>
                <w:lang w:val="en-GB"/>
              </w:rPr>
            </w:pPr>
            <w:r>
              <w:rPr>
                <w:rFonts w:ascii="Sylfaen" w:hAnsi="Sylfaen" w:cs="Sylfaen"/>
                <w:noProof/>
                <w:sz w:val="20"/>
                <w:szCs w:val="20"/>
                <w:lang w:val="en-GB"/>
              </w:rPr>
              <w:t xml:space="preserve">       </w:t>
            </w:r>
            <w:r w:rsidR="008E0CF0" w:rsidRPr="008E0CF0">
              <w:rPr>
                <w:rFonts w:ascii="Sylfaen" w:hAnsi="Sylfaen" w:cs="Sylfaen"/>
                <w:noProof/>
                <w:sz w:val="20"/>
                <w:szCs w:val="20"/>
                <w:lang w:val="en-GB"/>
              </w:rPr>
              <w:t>იცის  შესაბამისი  დოკუმენტაციისა  და  ფერმერული  მეურნეობის  ბიზნეს  გეგმის  შედგენის  წესები.</w:t>
            </w:r>
          </w:p>
        </w:tc>
      </w:tr>
      <w:tr w:rsidR="00C307BD" w:rsidRPr="008E0CF0" w:rsidTr="00F05BB9">
        <w:tc>
          <w:tcPr>
            <w:tcW w:w="3356" w:type="dxa"/>
            <w:tcBorders>
              <w:top w:val="single" w:sz="18" w:space="0" w:color="auto"/>
              <w:left w:val="single" w:sz="18" w:space="0" w:color="auto"/>
              <w:bottom w:val="single" w:sz="18" w:space="0" w:color="auto"/>
            </w:tcBorders>
            <w:shd w:val="clear" w:color="auto" w:fill="E5DFEC" w:themeFill="accent4" w:themeFillTint="33"/>
          </w:tcPr>
          <w:p w:rsidR="00C307BD" w:rsidRPr="008E0CF0" w:rsidRDefault="00C307BD" w:rsidP="001C03B5">
            <w:pPr>
              <w:spacing w:after="0"/>
              <w:rPr>
                <w:rFonts w:ascii="Sylfaen" w:hAnsi="Sylfaen" w:cs="Sylfaen"/>
                <w:b/>
                <w:bCs/>
                <w:noProof/>
                <w:sz w:val="20"/>
                <w:szCs w:val="20"/>
                <w:lang w:val="en-GB"/>
              </w:rPr>
            </w:pPr>
            <w:r w:rsidRPr="008E0CF0">
              <w:rPr>
                <w:rFonts w:ascii="Sylfaen" w:hAnsi="Sylfaen" w:cs="Sylfaen"/>
                <w:b/>
                <w:bCs/>
                <w:noProof/>
                <w:sz w:val="20"/>
                <w:szCs w:val="20"/>
                <w:lang w:val="en-GB"/>
              </w:rPr>
              <w:lastRenderedPageBreak/>
              <w:t>ცოდნის პრაქტიკაში გამოყენების უნარი</w:t>
            </w:r>
          </w:p>
        </w:tc>
        <w:tc>
          <w:tcPr>
            <w:tcW w:w="8293" w:type="dxa"/>
            <w:gridSpan w:val="3"/>
            <w:tcBorders>
              <w:top w:val="single" w:sz="18" w:space="0" w:color="auto"/>
              <w:bottom w:val="single" w:sz="18" w:space="0" w:color="auto"/>
              <w:right w:val="single" w:sz="18" w:space="0" w:color="auto"/>
            </w:tcBorders>
          </w:tcPr>
          <w:p w:rsidR="008E0CF0" w:rsidRPr="008E0CF0" w:rsidRDefault="008E0CF0" w:rsidP="008E0CF0">
            <w:pPr>
              <w:tabs>
                <w:tab w:val="left" w:pos="540"/>
                <w:tab w:val="left" w:pos="630"/>
                <w:tab w:val="left" w:pos="720"/>
                <w:tab w:val="left" w:pos="900"/>
              </w:tabs>
              <w:spacing w:after="0"/>
              <w:jc w:val="both"/>
              <w:rPr>
                <w:rFonts w:ascii="Sylfaen" w:hAnsi="Sylfaen" w:cs="Sylfaen"/>
                <w:noProof/>
                <w:sz w:val="20"/>
                <w:szCs w:val="20"/>
                <w:lang w:val="en-GB"/>
              </w:rPr>
            </w:pPr>
            <w:r w:rsidRPr="008E0CF0">
              <w:rPr>
                <w:rFonts w:ascii="Sylfaen" w:hAnsi="Sylfaen" w:cs="Sylfaen"/>
                <w:noProof/>
                <w:sz w:val="20"/>
                <w:szCs w:val="20"/>
                <w:lang w:val="en-GB"/>
              </w:rPr>
              <w:t xml:space="preserve">       აქვს უნარი პრაქტიკულად წარმართოს სასელექციო, საკოლექციო, ექსპერიმენტულ, საწარმოო ნაკვეთებზე გავრცელებული ჯიშების გამოცნობის პროცესი, გადაჭრას ჯიშთა შერჩევის საკითხი.</w:t>
            </w:r>
          </w:p>
          <w:p w:rsidR="008E0CF0" w:rsidRPr="008E0CF0" w:rsidRDefault="008E0CF0" w:rsidP="008E0CF0">
            <w:pPr>
              <w:tabs>
                <w:tab w:val="left" w:pos="540"/>
                <w:tab w:val="left" w:pos="630"/>
                <w:tab w:val="left" w:pos="720"/>
                <w:tab w:val="left" w:pos="900"/>
              </w:tabs>
              <w:spacing w:after="0"/>
              <w:jc w:val="both"/>
              <w:rPr>
                <w:rFonts w:ascii="Sylfaen" w:hAnsi="Sylfaen" w:cs="Sylfaen"/>
                <w:noProof/>
                <w:sz w:val="20"/>
                <w:szCs w:val="20"/>
                <w:lang w:val="en-GB"/>
              </w:rPr>
            </w:pPr>
            <w:r w:rsidRPr="008E0CF0">
              <w:rPr>
                <w:rFonts w:ascii="Sylfaen" w:hAnsi="Sylfaen" w:cs="Sylfaen"/>
                <w:noProof/>
                <w:sz w:val="20"/>
                <w:szCs w:val="20"/>
                <w:lang w:val="en-GB"/>
              </w:rPr>
              <w:t xml:space="preserve">       აქვს მინდვრისა და ბოსტნეული კულტურების მოყვანის პრაქტიკული უნარ-ჩვევები;</w:t>
            </w:r>
          </w:p>
          <w:p w:rsidR="008E0CF0" w:rsidRPr="008E0CF0" w:rsidRDefault="008E0CF0" w:rsidP="008E0CF0">
            <w:pPr>
              <w:tabs>
                <w:tab w:val="left" w:pos="540"/>
                <w:tab w:val="left" w:pos="630"/>
                <w:tab w:val="left" w:pos="720"/>
                <w:tab w:val="left" w:pos="900"/>
              </w:tabs>
              <w:spacing w:after="0"/>
              <w:jc w:val="both"/>
              <w:rPr>
                <w:rFonts w:ascii="Sylfaen" w:hAnsi="Sylfaen" w:cs="Sylfaen"/>
                <w:noProof/>
                <w:sz w:val="20"/>
                <w:szCs w:val="20"/>
                <w:lang w:val="en-GB"/>
              </w:rPr>
            </w:pPr>
            <w:r w:rsidRPr="008E0CF0">
              <w:rPr>
                <w:rFonts w:ascii="Sylfaen" w:hAnsi="Sylfaen" w:cs="Sylfaen"/>
                <w:noProof/>
                <w:sz w:val="20"/>
                <w:szCs w:val="20"/>
                <w:lang w:val="en-GB"/>
              </w:rPr>
              <w:t xml:space="preserve">        შეუძლია ვაზის გასხვლა, მყნობა და ნერგების გამოყვანა, სუბტროპიკული კულტურების გამრავლება, მოვლა-მოყვანის  აგროწესებისა და მეთოდების პრაქტიკულად გამოყენება;</w:t>
            </w:r>
          </w:p>
          <w:p w:rsidR="008E0CF0" w:rsidRPr="008E0CF0" w:rsidRDefault="008E0CF0" w:rsidP="008E0CF0">
            <w:pPr>
              <w:tabs>
                <w:tab w:val="left" w:pos="540"/>
                <w:tab w:val="left" w:pos="630"/>
                <w:tab w:val="left" w:pos="720"/>
                <w:tab w:val="left" w:pos="900"/>
              </w:tabs>
              <w:spacing w:after="0"/>
              <w:jc w:val="both"/>
              <w:rPr>
                <w:rFonts w:ascii="Sylfaen" w:hAnsi="Sylfaen" w:cs="Sylfaen"/>
                <w:noProof/>
                <w:sz w:val="20"/>
                <w:szCs w:val="20"/>
                <w:lang w:val="en-GB"/>
              </w:rPr>
            </w:pPr>
            <w:r w:rsidRPr="008E0CF0">
              <w:rPr>
                <w:rFonts w:ascii="Sylfaen" w:hAnsi="Sylfaen" w:cs="Sylfaen"/>
                <w:noProof/>
                <w:sz w:val="20"/>
                <w:szCs w:val="20"/>
                <w:lang w:val="en-GB"/>
              </w:rPr>
              <w:t xml:space="preserve">      აქვს უნარი პრაქტიკულად განახორციელოს მეცხოველეობის, მეფუტკრეობისა და სატბორე მეურნეობის  პროდუქციის წარმოება;</w:t>
            </w:r>
          </w:p>
          <w:p w:rsidR="00C307BD" w:rsidRPr="008E0CF0" w:rsidRDefault="00E15F80" w:rsidP="008E0CF0">
            <w:pPr>
              <w:tabs>
                <w:tab w:val="left" w:pos="540"/>
                <w:tab w:val="left" w:pos="630"/>
                <w:tab w:val="left" w:pos="720"/>
                <w:tab w:val="left" w:pos="900"/>
              </w:tabs>
              <w:spacing w:after="0"/>
              <w:jc w:val="both"/>
              <w:rPr>
                <w:rFonts w:ascii="Sylfaen" w:hAnsi="Sylfaen" w:cs="Sylfaen"/>
                <w:noProof/>
                <w:sz w:val="20"/>
                <w:szCs w:val="20"/>
                <w:lang w:val="en-GB"/>
              </w:rPr>
            </w:pPr>
            <w:r>
              <w:rPr>
                <w:rFonts w:ascii="Sylfaen" w:hAnsi="Sylfaen" w:cs="Sylfaen"/>
                <w:noProof/>
                <w:sz w:val="20"/>
                <w:szCs w:val="20"/>
                <w:lang w:val="en-GB"/>
              </w:rPr>
              <w:t xml:space="preserve">       </w:t>
            </w:r>
            <w:r w:rsidR="008E0CF0" w:rsidRPr="008E0CF0">
              <w:rPr>
                <w:rFonts w:ascii="Sylfaen" w:hAnsi="Sylfaen" w:cs="Sylfaen"/>
                <w:noProof/>
                <w:sz w:val="20"/>
                <w:szCs w:val="20"/>
                <w:lang w:val="en-GB"/>
              </w:rPr>
              <w:t>წარმართავს და</w:t>
            </w:r>
            <w:r>
              <w:rPr>
                <w:rFonts w:ascii="Sylfaen" w:hAnsi="Sylfaen" w:cs="Sylfaen"/>
                <w:noProof/>
                <w:sz w:val="20"/>
                <w:szCs w:val="20"/>
                <w:lang w:val="en-GB"/>
              </w:rPr>
              <w:t xml:space="preserve">  </w:t>
            </w:r>
            <w:r w:rsidR="008E0CF0" w:rsidRPr="008E0CF0">
              <w:rPr>
                <w:rFonts w:ascii="Sylfaen" w:hAnsi="Sylfaen" w:cs="Sylfaen"/>
                <w:noProof/>
                <w:sz w:val="20"/>
                <w:szCs w:val="20"/>
                <w:lang w:val="en-GB"/>
              </w:rPr>
              <w:t>ზედამხედველობას გაუწევს სასოფლო სამეურნეო ნედლეულის შენახვა გადამუშავების  პროცესს    შეუძლია</w:t>
            </w:r>
            <w:r w:rsidR="008E0CF0" w:rsidRPr="008E0CF0">
              <w:rPr>
                <w:rFonts w:ascii="Sylfaen" w:hAnsi="Sylfaen" w:cs="Sylfaen"/>
                <w:noProof/>
                <w:sz w:val="20"/>
                <w:szCs w:val="20"/>
                <w:lang w:val="en-GB"/>
              </w:rPr>
              <w:tab/>
              <w:t>სასოფლო სამეურნეო მანქანების სწორი ექსპლუატაცია</w:t>
            </w:r>
            <w:r w:rsidR="008E0CF0" w:rsidRPr="008E0CF0">
              <w:rPr>
                <w:rFonts w:ascii="Sylfaen" w:hAnsi="Sylfaen" w:cs="Sylfaen"/>
                <w:b/>
                <w:noProof/>
                <w:sz w:val="20"/>
                <w:szCs w:val="20"/>
                <w:lang w:val="en-GB"/>
              </w:rPr>
              <w:t>.</w:t>
            </w:r>
          </w:p>
        </w:tc>
      </w:tr>
      <w:tr w:rsidR="00C307BD" w:rsidRPr="008E0CF0" w:rsidTr="00F05BB9">
        <w:tc>
          <w:tcPr>
            <w:tcW w:w="3356" w:type="dxa"/>
            <w:tcBorders>
              <w:top w:val="single" w:sz="18" w:space="0" w:color="auto"/>
              <w:left w:val="single" w:sz="18" w:space="0" w:color="auto"/>
              <w:bottom w:val="single" w:sz="18" w:space="0" w:color="auto"/>
            </w:tcBorders>
            <w:shd w:val="clear" w:color="auto" w:fill="E5DFEC" w:themeFill="accent4" w:themeFillTint="33"/>
          </w:tcPr>
          <w:p w:rsidR="00C307BD" w:rsidRPr="008E0CF0" w:rsidRDefault="00C307BD" w:rsidP="001C03B5">
            <w:pPr>
              <w:spacing w:after="0"/>
              <w:rPr>
                <w:rFonts w:ascii="Sylfaen" w:hAnsi="Sylfaen" w:cs="Sylfaen"/>
                <w:b/>
                <w:bCs/>
                <w:noProof/>
                <w:sz w:val="20"/>
                <w:szCs w:val="20"/>
                <w:lang w:val="en-GB"/>
              </w:rPr>
            </w:pPr>
            <w:r w:rsidRPr="008E0CF0">
              <w:rPr>
                <w:rFonts w:ascii="Sylfaen" w:hAnsi="Sylfaen" w:cs="Sylfaen"/>
                <w:b/>
                <w:bCs/>
                <w:noProof/>
                <w:sz w:val="20"/>
                <w:szCs w:val="20"/>
                <w:lang w:val="en-GB"/>
              </w:rPr>
              <w:t>დასკვნის უნარი</w:t>
            </w:r>
          </w:p>
          <w:p w:rsidR="00C307BD" w:rsidRPr="008E0CF0" w:rsidRDefault="00C307BD" w:rsidP="001C03B5">
            <w:pPr>
              <w:spacing w:after="0"/>
              <w:rPr>
                <w:rFonts w:ascii="Sylfaen" w:hAnsi="Sylfaen" w:cs="Sylfaen"/>
                <w:b/>
                <w:bCs/>
                <w:noProof/>
                <w:sz w:val="20"/>
                <w:szCs w:val="20"/>
                <w:lang w:val="en-GB"/>
              </w:rPr>
            </w:pPr>
          </w:p>
        </w:tc>
        <w:tc>
          <w:tcPr>
            <w:tcW w:w="8293" w:type="dxa"/>
            <w:gridSpan w:val="3"/>
            <w:tcBorders>
              <w:top w:val="single" w:sz="18" w:space="0" w:color="auto"/>
              <w:bottom w:val="single" w:sz="18" w:space="0" w:color="auto"/>
              <w:right w:val="single" w:sz="18" w:space="0" w:color="auto"/>
            </w:tcBorders>
          </w:tcPr>
          <w:p w:rsidR="008E0CF0" w:rsidRPr="008E0CF0" w:rsidRDefault="008E0CF0" w:rsidP="008E0CF0">
            <w:pPr>
              <w:tabs>
                <w:tab w:val="left" w:pos="450"/>
                <w:tab w:val="left" w:pos="630"/>
                <w:tab w:val="left" w:pos="900"/>
              </w:tabs>
              <w:spacing w:after="0"/>
              <w:jc w:val="both"/>
              <w:rPr>
                <w:rFonts w:ascii="Sylfaen" w:hAnsi="Sylfaen" w:cs="Sylfaen"/>
                <w:noProof/>
                <w:sz w:val="20"/>
                <w:szCs w:val="20"/>
                <w:lang w:val="en-GB"/>
              </w:rPr>
            </w:pPr>
            <w:r w:rsidRPr="008E0CF0">
              <w:rPr>
                <w:rFonts w:ascii="Sylfaen" w:hAnsi="Sylfaen" w:cs="Sylfaen"/>
                <w:noProof/>
                <w:sz w:val="20"/>
                <w:szCs w:val="20"/>
                <w:lang w:val="en-GB"/>
              </w:rPr>
              <w:t xml:space="preserve">       დასკვნის საფუძველზე შეარჩევს სასოფლო-სამეურნეო  კულტურათა მოვლა-მოყვანის ტექნოლოგიებს და  </w:t>
            </w:r>
            <w:r w:rsidRPr="008E0CF0">
              <w:rPr>
                <w:rFonts w:ascii="Sylfaen" w:hAnsi="Sylfaen" w:cs="Sylfaen"/>
                <w:noProof/>
                <w:color w:val="000000"/>
                <w:sz w:val="20"/>
                <w:szCs w:val="20"/>
                <w:lang w:val="en-GB"/>
              </w:rPr>
              <w:t>სწორად დაგეგმავს</w:t>
            </w:r>
            <w:r w:rsidR="00E15F80">
              <w:rPr>
                <w:rFonts w:ascii="Sylfaen" w:hAnsi="Sylfaen" w:cs="Sylfaen"/>
                <w:noProof/>
                <w:color w:val="000000"/>
                <w:sz w:val="20"/>
                <w:szCs w:val="20"/>
                <w:lang w:val="en-GB"/>
              </w:rPr>
              <w:t xml:space="preserve">  </w:t>
            </w:r>
            <w:r w:rsidRPr="008E0CF0">
              <w:rPr>
                <w:rFonts w:ascii="Sylfaen" w:hAnsi="Sylfaen" w:cs="Sylfaen"/>
                <w:noProof/>
                <w:sz w:val="20"/>
                <w:szCs w:val="20"/>
                <w:lang w:val="en-GB"/>
              </w:rPr>
              <w:t xml:space="preserve">სასოფლო–სამეურნეო კულტურათა მავნებლებისა </w:t>
            </w:r>
            <w:r w:rsidR="00E15F80">
              <w:rPr>
                <w:rFonts w:ascii="Sylfaen" w:hAnsi="Sylfaen" w:cs="Sylfaen"/>
                <w:noProof/>
                <w:sz w:val="20"/>
                <w:szCs w:val="20"/>
                <w:lang w:val="en-GB"/>
              </w:rPr>
              <w:t xml:space="preserve"> </w:t>
            </w:r>
            <w:r w:rsidR="00E15F80">
              <w:rPr>
                <w:rFonts w:ascii="Sylfaen" w:hAnsi="Sylfaen" w:cs="Sylfaen"/>
                <w:noProof/>
                <w:sz w:val="20"/>
                <w:szCs w:val="20"/>
                <w:lang w:val="ka-GE"/>
              </w:rPr>
              <w:t xml:space="preserve">და  </w:t>
            </w:r>
            <w:r w:rsidRPr="008E0CF0">
              <w:rPr>
                <w:rFonts w:ascii="Sylfaen" w:hAnsi="Sylfaen" w:cs="Sylfaen"/>
                <w:noProof/>
                <w:sz w:val="20"/>
                <w:szCs w:val="20"/>
                <w:lang w:val="en-GB"/>
              </w:rPr>
              <w:t>დაავადებებისაგან დაცვის ღონისძიებებს.</w:t>
            </w:r>
          </w:p>
          <w:p w:rsidR="008E0CF0" w:rsidRPr="008E0CF0" w:rsidRDefault="008E0CF0" w:rsidP="008E0CF0">
            <w:pPr>
              <w:tabs>
                <w:tab w:val="left" w:pos="450"/>
                <w:tab w:val="left" w:pos="630"/>
                <w:tab w:val="left" w:pos="900"/>
                <w:tab w:val="left" w:pos="7602"/>
              </w:tabs>
              <w:spacing w:after="0"/>
              <w:ind w:firstLine="360"/>
              <w:jc w:val="both"/>
              <w:rPr>
                <w:rFonts w:ascii="Sylfaen" w:hAnsi="Sylfaen"/>
                <w:b/>
                <w:noProof/>
                <w:sz w:val="20"/>
                <w:szCs w:val="20"/>
                <w:lang w:val="en-GB"/>
              </w:rPr>
            </w:pPr>
            <w:r w:rsidRPr="008E0CF0">
              <w:rPr>
                <w:rFonts w:ascii="Sylfaen" w:hAnsi="Sylfaen" w:cs="Sylfaen"/>
                <w:noProof/>
                <w:color w:val="000000"/>
                <w:sz w:val="20"/>
                <w:szCs w:val="20"/>
                <w:lang w:val="en-GB"/>
              </w:rPr>
              <w:t xml:space="preserve">დაალაგებს  მინდვრისა და </w:t>
            </w:r>
            <w:r w:rsidRPr="008E0CF0">
              <w:rPr>
                <w:rFonts w:ascii="Sylfaen" w:hAnsi="Sylfaen" w:cs="Sylfaen"/>
                <w:noProof/>
                <w:sz w:val="20"/>
                <w:szCs w:val="20"/>
                <w:lang w:val="en-GB"/>
              </w:rPr>
              <w:t>ბოსტნეულ</w:t>
            </w:r>
            <w:r w:rsidR="00E15F80">
              <w:rPr>
                <w:rFonts w:ascii="Sylfaen" w:hAnsi="Sylfaen" w:cs="Sylfaen"/>
                <w:noProof/>
                <w:sz w:val="20"/>
                <w:szCs w:val="20"/>
                <w:lang w:val="ka-GE"/>
              </w:rPr>
              <w:t xml:space="preserve">  </w:t>
            </w:r>
            <w:r w:rsidRPr="008E0CF0">
              <w:rPr>
                <w:rFonts w:ascii="Sylfaen" w:hAnsi="Sylfaen" w:cs="Sylfaen"/>
                <w:noProof/>
                <w:color w:val="000000"/>
                <w:sz w:val="20"/>
                <w:szCs w:val="20"/>
                <w:lang w:val="en-GB"/>
              </w:rPr>
              <w:t>კულტურებს  ბიოლოგიური ნიშან-თვისებების მიხედვით. განმარტავს ამ კულტურებისათვის ნიადაგის დამუშავების მეთოდებს. გამოიტანს დასკვნას რეგიონებში სამრეწველო ჯიშების გასაადგილებლად ნიადაგურ-კლიმატური პირობების  შესაბამისად.</w:t>
            </w:r>
          </w:p>
          <w:p w:rsidR="008E0CF0" w:rsidRPr="008E0CF0" w:rsidRDefault="008E0CF0" w:rsidP="008E0CF0">
            <w:pPr>
              <w:tabs>
                <w:tab w:val="left" w:pos="450"/>
                <w:tab w:val="left" w:pos="630"/>
                <w:tab w:val="left" w:pos="900"/>
                <w:tab w:val="left" w:pos="7602"/>
              </w:tabs>
              <w:spacing w:after="0"/>
              <w:ind w:firstLine="360"/>
              <w:jc w:val="both"/>
              <w:rPr>
                <w:rFonts w:ascii="Sylfaen" w:hAnsi="Sylfaen" w:cs="Sylfaen"/>
                <w:noProof/>
                <w:sz w:val="20"/>
                <w:szCs w:val="20"/>
                <w:lang w:val="en-GB"/>
              </w:rPr>
            </w:pPr>
            <w:r w:rsidRPr="008E0CF0">
              <w:rPr>
                <w:rFonts w:ascii="Sylfaen" w:hAnsi="Sylfaen" w:cs="Sylfaen"/>
                <w:noProof/>
                <w:sz w:val="20"/>
                <w:szCs w:val="20"/>
                <w:lang w:val="en-GB"/>
              </w:rPr>
              <w:t>შეუძლია სუბტროპიკული კულტურების  გარემო პირობების მოთხოვნილების გათვალისწინებით  პლანტაციის გაშენების გადაწყვეტილების მიღება,  ამ მიზნით გასატარებელი ღონისძიებების გაანალიზება, შესაბამისი დასკვნის გამოტანა და მიღებული გადაწყვეტილების დასაბუთება.</w:t>
            </w:r>
          </w:p>
          <w:p w:rsidR="008E0CF0" w:rsidRPr="008E0CF0" w:rsidRDefault="008E0CF0" w:rsidP="008E0CF0">
            <w:pPr>
              <w:tabs>
                <w:tab w:val="left" w:pos="450"/>
                <w:tab w:val="left" w:pos="630"/>
                <w:tab w:val="left" w:pos="900"/>
              </w:tabs>
              <w:spacing w:after="0"/>
              <w:ind w:firstLine="360"/>
              <w:jc w:val="both"/>
              <w:rPr>
                <w:rFonts w:ascii="Sylfaen" w:hAnsi="Sylfaen" w:cs="Sylfaen"/>
                <w:noProof/>
                <w:sz w:val="20"/>
                <w:szCs w:val="20"/>
                <w:lang w:val="en-GB"/>
              </w:rPr>
            </w:pPr>
            <w:r w:rsidRPr="008E0CF0">
              <w:rPr>
                <w:rFonts w:ascii="Sylfaen" w:hAnsi="Sylfaen" w:cs="Sylfaen"/>
                <w:noProof/>
                <w:sz w:val="20"/>
                <w:szCs w:val="20"/>
                <w:lang w:val="en-GB"/>
              </w:rPr>
              <w:t>შეუძლია  გაანალიზოს  ნედლეულზე  მოგროვილი  ინფორმაცია,  შეაფასოს  და  გადაჭრას  პრობლემა  მისი  შენახვის  ან  გადამუშავების  მიზანშეწონილობაზე</w:t>
            </w:r>
          </w:p>
          <w:p w:rsidR="008E0CF0" w:rsidRPr="008E0CF0" w:rsidRDefault="008E0CF0" w:rsidP="008E0CF0">
            <w:pPr>
              <w:tabs>
                <w:tab w:val="left" w:pos="450"/>
                <w:tab w:val="left" w:pos="630"/>
                <w:tab w:val="left" w:pos="900"/>
              </w:tabs>
              <w:spacing w:after="0"/>
              <w:ind w:firstLine="360"/>
              <w:jc w:val="both"/>
              <w:rPr>
                <w:rFonts w:ascii="Sylfaen" w:hAnsi="Sylfaen" w:cs="Sylfaen"/>
                <w:bCs/>
                <w:noProof/>
                <w:sz w:val="20"/>
                <w:szCs w:val="20"/>
                <w:lang w:val="en-GB"/>
              </w:rPr>
            </w:pPr>
            <w:r w:rsidRPr="008E0CF0">
              <w:rPr>
                <w:rFonts w:ascii="Sylfaen" w:hAnsi="Sylfaen" w:cs="Sylfaen"/>
                <w:bCs/>
                <w:noProof/>
                <w:sz w:val="20"/>
                <w:szCs w:val="20"/>
                <w:lang w:val="en-GB"/>
              </w:rPr>
              <w:t xml:space="preserve">აქვს უნარი მიპოვოს და გაანალიზოს ინფორმაცია უახლესი სასოფლო–სამეურნეო მანქანების და </w:t>
            </w:r>
            <w:r w:rsidR="00E15F80">
              <w:rPr>
                <w:rFonts w:ascii="Sylfaen" w:hAnsi="Sylfaen" w:cs="Sylfaen"/>
                <w:bCs/>
                <w:noProof/>
                <w:sz w:val="20"/>
                <w:szCs w:val="20"/>
                <w:lang w:val="en-GB"/>
              </w:rPr>
              <w:t>მე</w:t>
            </w:r>
            <w:r w:rsidRPr="008E0CF0">
              <w:rPr>
                <w:rFonts w:ascii="Sylfaen" w:hAnsi="Sylfaen" w:cs="Sylfaen"/>
                <w:bCs/>
                <w:noProof/>
                <w:sz w:val="20"/>
                <w:szCs w:val="20"/>
                <w:lang w:val="en-GB"/>
              </w:rPr>
              <w:t>ქანიზმების ათვისებისა და მუშაობის პროცესში ჩართვისათვის.</w:t>
            </w:r>
          </w:p>
          <w:p w:rsidR="008E0CF0" w:rsidRPr="008E0CF0" w:rsidRDefault="008E0CF0" w:rsidP="008E0CF0">
            <w:pPr>
              <w:tabs>
                <w:tab w:val="left" w:pos="450"/>
                <w:tab w:val="left" w:pos="630"/>
                <w:tab w:val="left" w:pos="900"/>
              </w:tabs>
              <w:spacing w:after="0"/>
              <w:ind w:firstLine="360"/>
              <w:jc w:val="both"/>
              <w:rPr>
                <w:rFonts w:ascii="Sylfaen" w:hAnsi="Sylfaen" w:cs="Sylfaen"/>
                <w:bCs/>
                <w:noProof/>
                <w:sz w:val="20"/>
                <w:szCs w:val="20"/>
                <w:lang w:val="en-GB"/>
              </w:rPr>
            </w:pPr>
            <w:r w:rsidRPr="008E0CF0">
              <w:rPr>
                <w:rFonts w:ascii="Sylfaen" w:hAnsi="Sylfaen" w:cs="Sylfaen"/>
                <w:noProof/>
                <w:sz w:val="20"/>
                <w:szCs w:val="20"/>
                <w:lang w:val="en-GB"/>
              </w:rPr>
              <w:t>შეუძლია წარმოქმნილი   პრობლემების გადასაწყვეტად ინფორმაციის მოძიება, შეგროვება და დამუშავება;</w:t>
            </w:r>
          </w:p>
          <w:p w:rsidR="00406328" w:rsidRPr="008E0CF0" w:rsidRDefault="008E0CF0" w:rsidP="008E0CF0">
            <w:pPr>
              <w:tabs>
                <w:tab w:val="left" w:pos="374"/>
                <w:tab w:val="left" w:pos="450"/>
                <w:tab w:val="left" w:pos="630"/>
                <w:tab w:val="left" w:pos="900"/>
              </w:tabs>
              <w:spacing w:after="0"/>
              <w:ind w:firstLine="360"/>
              <w:jc w:val="both"/>
              <w:rPr>
                <w:rFonts w:ascii="Sylfaen" w:hAnsi="Sylfaen"/>
                <w:noProof/>
                <w:sz w:val="20"/>
                <w:szCs w:val="20"/>
                <w:lang w:val="en-GB"/>
              </w:rPr>
            </w:pPr>
            <w:r w:rsidRPr="008E0CF0">
              <w:rPr>
                <w:rFonts w:ascii="Sylfaen" w:hAnsi="Sylfaen" w:cs="Sylfaen"/>
                <w:noProof/>
                <w:sz w:val="20"/>
                <w:szCs w:val="20"/>
                <w:lang w:val="en-GB"/>
              </w:rPr>
              <w:t>აქვს ანალიზისა  და  სინთეზის  უნარი, პრობლემის  გადაჭრა–გადაწყვეტილებების    მიღების, დროის დაგეგმვისა და ორგანიზაციის უნარი.</w:t>
            </w:r>
          </w:p>
        </w:tc>
      </w:tr>
      <w:tr w:rsidR="00C307BD" w:rsidRPr="008E0CF0" w:rsidTr="00F05BB9">
        <w:tc>
          <w:tcPr>
            <w:tcW w:w="3356" w:type="dxa"/>
            <w:tcBorders>
              <w:top w:val="single" w:sz="18" w:space="0" w:color="auto"/>
              <w:left w:val="single" w:sz="18" w:space="0" w:color="auto"/>
              <w:bottom w:val="single" w:sz="18" w:space="0" w:color="auto"/>
            </w:tcBorders>
            <w:shd w:val="clear" w:color="auto" w:fill="E5DFEC" w:themeFill="accent4" w:themeFillTint="33"/>
          </w:tcPr>
          <w:p w:rsidR="00C307BD" w:rsidRPr="008E0CF0" w:rsidRDefault="00C307BD" w:rsidP="001C03B5">
            <w:pPr>
              <w:spacing w:after="0"/>
              <w:rPr>
                <w:rFonts w:ascii="Sylfaen" w:hAnsi="Sylfaen" w:cs="Sylfaen"/>
                <w:b/>
                <w:bCs/>
                <w:noProof/>
                <w:sz w:val="20"/>
                <w:szCs w:val="20"/>
                <w:lang w:val="en-GB"/>
              </w:rPr>
            </w:pPr>
            <w:r w:rsidRPr="008E0CF0">
              <w:rPr>
                <w:rFonts w:ascii="Sylfaen" w:hAnsi="Sylfaen" w:cs="Sylfaen"/>
                <w:b/>
                <w:bCs/>
                <w:noProof/>
                <w:sz w:val="20"/>
                <w:szCs w:val="20"/>
                <w:lang w:val="en-GB"/>
              </w:rPr>
              <w:t>კომუნიკაციის უნარი</w:t>
            </w:r>
          </w:p>
        </w:tc>
        <w:tc>
          <w:tcPr>
            <w:tcW w:w="8293" w:type="dxa"/>
            <w:gridSpan w:val="3"/>
            <w:tcBorders>
              <w:top w:val="single" w:sz="18" w:space="0" w:color="auto"/>
              <w:bottom w:val="single" w:sz="18" w:space="0" w:color="auto"/>
              <w:right w:val="single" w:sz="18" w:space="0" w:color="auto"/>
            </w:tcBorders>
          </w:tcPr>
          <w:p w:rsidR="008E0CF0" w:rsidRPr="008E0CF0" w:rsidRDefault="008E0CF0" w:rsidP="008E0CF0">
            <w:pPr>
              <w:tabs>
                <w:tab w:val="left" w:pos="450"/>
              </w:tabs>
              <w:spacing w:after="0"/>
              <w:jc w:val="both"/>
              <w:rPr>
                <w:rFonts w:ascii="Sylfaen" w:hAnsi="Sylfaen"/>
                <w:noProof/>
                <w:sz w:val="20"/>
                <w:szCs w:val="20"/>
                <w:lang w:val="en-GB"/>
              </w:rPr>
            </w:pPr>
            <w:r w:rsidRPr="008E0CF0">
              <w:rPr>
                <w:rFonts w:ascii="Sylfaen" w:hAnsi="Sylfaen"/>
                <w:noProof/>
                <w:sz w:val="20"/>
                <w:szCs w:val="20"/>
                <w:lang w:val="en-GB"/>
              </w:rPr>
              <w:t xml:space="preserve">      შეუძლია  ელექტრონული  ინფორმაციის  გამოყენება,   პრეზენტაცია  და  მონაცემთა  ბაზებთან  მუშაობა;</w:t>
            </w:r>
          </w:p>
          <w:p w:rsidR="008E0CF0" w:rsidRPr="008E0CF0" w:rsidRDefault="008E0CF0" w:rsidP="008E0CF0">
            <w:pPr>
              <w:tabs>
                <w:tab w:val="left" w:pos="450"/>
              </w:tabs>
              <w:spacing w:after="0"/>
              <w:jc w:val="both"/>
              <w:rPr>
                <w:rFonts w:ascii="Sylfaen" w:hAnsi="Sylfaen"/>
                <w:noProof/>
                <w:sz w:val="20"/>
                <w:szCs w:val="20"/>
                <w:lang w:val="en-GB"/>
              </w:rPr>
            </w:pPr>
            <w:r w:rsidRPr="008E0CF0">
              <w:rPr>
                <w:rFonts w:ascii="Sylfaen" w:hAnsi="Sylfaen"/>
                <w:noProof/>
                <w:sz w:val="20"/>
                <w:szCs w:val="20"/>
                <w:lang w:val="en-GB"/>
              </w:rPr>
              <w:t xml:space="preserve">      შეუძლია  დისკუსიებში  მონაწილეობა,  დროის  დაგეგმვა  და  ორგანიზება, </w:t>
            </w:r>
            <w:r w:rsidRPr="008E0CF0">
              <w:rPr>
                <w:rFonts w:ascii="Sylfaen" w:hAnsi="Sylfaen"/>
                <w:noProof/>
                <w:sz w:val="20"/>
                <w:szCs w:val="20"/>
                <w:lang w:val="en-GB"/>
              </w:rPr>
              <w:lastRenderedPageBreak/>
              <w:t>კომუნიკაცია  სპეციალისტებთან და არასპეციალისტებთან.</w:t>
            </w:r>
          </w:p>
          <w:p w:rsidR="00406328" w:rsidRPr="008E0CF0" w:rsidRDefault="008E0CF0" w:rsidP="00FE2178">
            <w:pPr>
              <w:spacing w:after="0"/>
              <w:jc w:val="both"/>
              <w:rPr>
                <w:rFonts w:ascii="Sylfaen" w:hAnsi="Sylfaen" w:cs="Sylfaen"/>
                <w:b/>
                <w:bCs/>
                <w:noProof/>
                <w:color w:val="943634" w:themeColor="accent2" w:themeShade="BF"/>
                <w:sz w:val="20"/>
                <w:szCs w:val="20"/>
                <w:lang w:val="en-GB"/>
              </w:rPr>
            </w:pPr>
            <w:r w:rsidRPr="008E0CF0">
              <w:rPr>
                <w:rFonts w:ascii="Sylfaen" w:hAnsi="Sylfaen"/>
                <w:noProof/>
                <w:sz w:val="20"/>
                <w:szCs w:val="20"/>
                <w:lang w:val="en-GB"/>
              </w:rPr>
              <w:t>საკონფერენციო მოხსენებების, თემების, პრეზენტაცია.</w:t>
            </w:r>
          </w:p>
        </w:tc>
      </w:tr>
      <w:tr w:rsidR="009D7832" w:rsidRPr="008E0CF0" w:rsidTr="00F05BB9">
        <w:tc>
          <w:tcPr>
            <w:tcW w:w="3356" w:type="dxa"/>
            <w:tcBorders>
              <w:top w:val="single" w:sz="12" w:space="0" w:color="auto"/>
              <w:left w:val="single" w:sz="18" w:space="0" w:color="auto"/>
              <w:bottom w:val="single" w:sz="18" w:space="0" w:color="auto"/>
            </w:tcBorders>
            <w:shd w:val="clear" w:color="auto" w:fill="E5DFEC" w:themeFill="accent4" w:themeFillTint="33"/>
          </w:tcPr>
          <w:p w:rsidR="009D7832" w:rsidRPr="008E0CF0" w:rsidRDefault="009D7832" w:rsidP="001C03B5">
            <w:pPr>
              <w:spacing w:after="0"/>
              <w:rPr>
                <w:rFonts w:ascii="Sylfaen" w:hAnsi="Sylfaen" w:cs="Sylfaen"/>
                <w:b/>
                <w:bCs/>
                <w:noProof/>
                <w:sz w:val="20"/>
                <w:szCs w:val="20"/>
                <w:lang w:val="en-GB"/>
              </w:rPr>
            </w:pPr>
            <w:r w:rsidRPr="008E0CF0">
              <w:rPr>
                <w:rFonts w:ascii="Sylfaen" w:hAnsi="Sylfaen" w:cs="Sylfaen"/>
                <w:b/>
                <w:bCs/>
                <w:noProof/>
                <w:sz w:val="20"/>
                <w:szCs w:val="20"/>
                <w:lang w:val="en-GB"/>
              </w:rPr>
              <w:lastRenderedPageBreak/>
              <w:t>სწავლის უნარი</w:t>
            </w:r>
          </w:p>
        </w:tc>
        <w:tc>
          <w:tcPr>
            <w:tcW w:w="8293" w:type="dxa"/>
            <w:gridSpan w:val="3"/>
            <w:tcBorders>
              <w:top w:val="single" w:sz="12" w:space="0" w:color="auto"/>
              <w:bottom w:val="single" w:sz="18" w:space="0" w:color="auto"/>
              <w:right w:val="single" w:sz="18" w:space="0" w:color="auto"/>
            </w:tcBorders>
          </w:tcPr>
          <w:p w:rsidR="00406328" w:rsidRPr="008E0CF0" w:rsidRDefault="00406328" w:rsidP="001C03B5">
            <w:pPr>
              <w:tabs>
                <w:tab w:val="left" w:pos="450"/>
              </w:tabs>
              <w:spacing w:after="0"/>
              <w:ind w:firstLine="360"/>
              <w:rPr>
                <w:rFonts w:ascii="Sylfaen" w:hAnsi="Sylfaen"/>
                <w:noProof/>
                <w:sz w:val="20"/>
                <w:szCs w:val="20"/>
                <w:lang w:val="en-GB"/>
              </w:rPr>
            </w:pPr>
            <w:r w:rsidRPr="008E0CF0">
              <w:rPr>
                <w:rFonts w:ascii="Sylfaen" w:hAnsi="Sylfaen"/>
                <w:noProof/>
                <w:sz w:val="20"/>
                <w:szCs w:val="20"/>
                <w:lang w:val="en-GB"/>
              </w:rPr>
              <w:t>შეუძლია  საკუთარი  სწავლის  პროცესების   დამოუკიდებლად  მართვა,  აქვს შემდგომი  სწავლის  საჭიროების  განსაზღვრის  უნარი.</w:t>
            </w:r>
          </w:p>
          <w:p w:rsidR="009D7832" w:rsidRPr="008E0CF0" w:rsidRDefault="00406328" w:rsidP="001C03B5">
            <w:pPr>
              <w:tabs>
                <w:tab w:val="left" w:pos="450"/>
              </w:tabs>
              <w:spacing w:after="0"/>
              <w:ind w:firstLine="360"/>
              <w:rPr>
                <w:rFonts w:ascii="Sylfaen" w:hAnsi="Sylfaen"/>
                <w:noProof/>
                <w:sz w:val="20"/>
                <w:szCs w:val="20"/>
                <w:lang w:val="en-GB"/>
              </w:rPr>
            </w:pPr>
            <w:r w:rsidRPr="008E0CF0">
              <w:rPr>
                <w:rFonts w:ascii="Sylfaen" w:hAnsi="Sylfaen"/>
                <w:noProof/>
                <w:sz w:val="20"/>
                <w:szCs w:val="20"/>
                <w:lang w:val="en-GB"/>
              </w:rPr>
              <w:t>შეუძლია  დამოუკიდებლად,   ლიტერატურის  გამოყენებით   ცოდნის  ამაღლება.</w:t>
            </w:r>
          </w:p>
        </w:tc>
      </w:tr>
      <w:tr w:rsidR="009D7832" w:rsidRPr="008E0CF0" w:rsidTr="00F05BB9">
        <w:tc>
          <w:tcPr>
            <w:tcW w:w="3356" w:type="dxa"/>
            <w:tcBorders>
              <w:top w:val="single" w:sz="18" w:space="0" w:color="auto"/>
              <w:left w:val="single" w:sz="18" w:space="0" w:color="auto"/>
              <w:bottom w:val="single" w:sz="18" w:space="0" w:color="auto"/>
            </w:tcBorders>
            <w:shd w:val="clear" w:color="auto" w:fill="E5DFEC" w:themeFill="accent4" w:themeFillTint="33"/>
          </w:tcPr>
          <w:p w:rsidR="009D7832" w:rsidRPr="008E0CF0" w:rsidRDefault="009D7832" w:rsidP="001C03B5">
            <w:pPr>
              <w:spacing w:after="0"/>
              <w:rPr>
                <w:rFonts w:ascii="Sylfaen" w:hAnsi="Sylfaen" w:cs="Sylfaen"/>
                <w:b/>
                <w:bCs/>
                <w:noProof/>
                <w:sz w:val="20"/>
                <w:szCs w:val="20"/>
                <w:lang w:val="en-GB"/>
              </w:rPr>
            </w:pPr>
            <w:r w:rsidRPr="008E0CF0">
              <w:rPr>
                <w:rFonts w:ascii="Sylfaen" w:hAnsi="Sylfaen" w:cs="Sylfaen"/>
                <w:b/>
                <w:bCs/>
                <w:noProof/>
                <w:sz w:val="20"/>
                <w:szCs w:val="20"/>
                <w:lang w:val="en-GB"/>
              </w:rPr>
              <w:t>ღირებულებები</w:t>
            </w:r>
          </w:p>
        </w:tc>
        <w:tc>
          <w:tcPr>
            <w:tcW w:w="8293" w:type="dxa"/>
            <w:gridSpan w:val="3"/>
            <w:tcBorders>
              <w:top w:val="single" w:sz="18" w:space="0" w:color="auto"/>
              <w:bottom w:val="single" w:sz="18" w:space="0" w:color="auto"/>
              <w:right w:val="single" w:sz="18" w:space="0" w:color="auto"/>
            </w:tcBorders>
          </w:tcPr>
          <w:p w:rsidR="008E0CF0" w:rsidRPr="008E0CF0" w:rsidRDefault="008E0CF0" w:rsidP="008E0CF0">
            <w:pPr>
              <w:tabs>
                <w:tab w:val="left" w:pos="450"/>
              </w:tabs>
              <w:spacing w:after="0"/>
              <w:ind w:firstLine="360"/>
              <w:rPr>
                <w:rFonts w:ascii="Sylfaen" w:hAnsi="Sylfaen" w:cs="Sylfaen"/>
                <w:noProof/>
                <w:sz w:val="20"/>
                <w:szCs w:val="20"/>
                <w:lang w:val="en-GB"/>
              </w:rPr>
            </w:pPr>
            <w:r w:rsidRPr="008E0CF0">
              <w:rPr>
                <w:rFonts w:ascii="Sylfaen" w:hAnsi="Sylfaen" w:cs="Sylfaen"/>
                <w:noProof/>
                <w:sz w:val="20"/>
                <w:szCs w:val="20"/>
                <w:lang w:val="en-GB"/>
              </w:rPr>
              <w:t>პასუხისმგებლობით  ეკიდება  პროფესიულ  საქმიანობასთან  დაკავშირებულ  ღირებულებებს.</w:t>
            </w:r>
          </w:p>
          <w:p w:rsidR="008E0CF0" w:rsidRPr="008E0CF0" w:rsidRDefault="008E0CF0" w:rsidP="008E0CF0">
            <w:pPr>
              <w:tabs>
                <w:tab w:val="left" w:pos="450"/>
              </w:tabs>
              <w:spacing w:after="0"/>
              <w:ind w:firstLine="360"/>
              <w:rPr>
                <w:rFonts w:ascii="Sylfaen" w:hAnsi="Sylfaen"/>
                <w:b/>
                <w:noProof/>
                <w:sz w:val="20"/>
                <w:szCs w:val="20"/>
                <w:lang w:val="en-GB"/>
              </w:rPr>
            </w:pPr>
            <w:r w:rsidRPr="008E0CF0">
              <w:rPr>
                <w:rFonts w:ascii="Sylfaen" w:hAnsi="Sylfaen" w:cs="Sylfaen"/>
                <w:noProof/>
                <w:sz w:val="20"/>
                <w:szCs w:val="20"/>
                <w:lang w:val="en-GB"/>
              </w:rPr>
              <w:t xml:space="preserve">გაცნობიერებული  აქვს  და  შეუძლია  მასზე  დაკისრებული  მარტივი  საწარმოო  პროცესების  შესრულება. </w:t>
            </w:r>
          </w:p>
          <w:p w:rsidR="008E0CF0" w:rsidRPr="008E0CF0" w:rsidRDefault="008E0CF0" w:rsidP="008E0CF0">
            <w:pPr>
              <w:tabs>
                <w:tab w:val="left" w:pos="450"/>
              </w:tabs>
              <w:spacing w:after="0"/>
              <w:ind w:firstLine="360"/>
              <w:rPr>
                <w:rFonts w:ascii="Sylfaen" w:hAnsi="Sylfaen"/>
                <w:b/>
                <w:noProof/>
                <w:sz w:val="20"/>
                <w:szCs w:val="20"/>
                <w:lang w:val="en-GB"/>
              </w:rPr>
            </w:pPr>
            <w:r w:rsidRPr="008E0CF0">
              <w:rPr>
                <w:rFonts w:ascii="Sylfaen" w:hAnsi="Sylfaen" w:cs="Sylfaen"/>
                <w:noProof/>
                <w:sz w:val="20"/>
                <w:szCs w:val="20"/>
                <w:lang w:val="en-GB"/>
              </w:rPr>
              <w:t>ცალკეულ  საწარმოო  სიტუაციებში  საჭიროების  მიხედვით  დახმარებას  უწევს  კოლეგებს.</w:t>
            </w:r>
          </w:p>
          <w:p w:rsidR="009D7832" w:rsidRPr="008E0CF0" w:rsidRDefault="008E0CF0" w:rsidP="008E0CF0">
            <w:pPr>
              <w:tabs>
                <w:tab w:val="left" w:pos="450"/>
              </w:tabs>
              <w:spacing w:after="0"/>
              <w:ind w:firstLine="360"/>
              <w:rPr>
                <w:rFonts w:ascii="Sylfaen" w:hAnsi="Sylfaen"/>
                <w:b/>
                <w:noProof/>
                <w:sz w:val="20"/>
                <w:szCs w:val="20"/>
                <w:lang w:val="en-GB"/>
              </w:rPr>
            </w:pPr>
            <w:r w:rsidRPr="008E0CF0">
              <w:rPr>
                <w:rFonts w:ascii="Sylfaen" w:hAnsi="Sylfaen" w:cs="Sylfaen"/>
                <w:noProof/>
                <w:sz w:val="20"/>
                <w:szCs w:val="20"/>
                <w:lang w:val="en-GB"/>
              </w:rPr>
              <w:t>იცავს  პროფესიული  ეთიკის  ნორმებს  და  კრიტიკულ  სიტუაციებში  არ  კარგავს  მობილიზაციის  უნარს.</w:t>
            </w:r>
          </w:p>
        </w:tc>
      </w:tr>
      <w:tr w:rsidR="009D7832" w:rsidRPr="008E0CF0" w:rsidTr="00F05BB9">
        <w:tc>
          <w:tcPr>
            <w:tcW w:w="11649"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8E0CF0" w:rsidRDefault="009D7832" w:rsidP="001C03B5">
            <w:pPr>
              <w:spacing w:after="0" w:line="240" w:lineRule="auto"/>
              <w:rPr>
                <w:rFonts w:ascii="Sylfaen" w:hAnsi="Sylfaen"/>
                <w:bCs/>
                <w:noProof/>
                <w:sz w:val="20"/>
                <w:szCs w:val="20"/>
                <w:lang w:val="en-GB"/>
              </w:rPr>
            </w:pPr>
            <w:r w:rsidRPr="008E0CF0">
              <w:rPr>
                <w:rFonts w:ascii="Sylfaen" w:hAnsi="Sylfaen" w:cs="Sylfaen"/>
                <w:b/>
                <w:bCs/>
                <w:noProof/>
                <w:sz w:val="20"/>
                <w:szCs w:val="20"/>
                <w:lang w:val="en-GB"/>
              </w:rPr>
              <w:t>სწავლებისმეთოდები</w:t>
            </w:r>
          </w:p>
        </w:tc>
      </w:tr>
      <w:tr w:rsidR="009D7832" w:rsidRPr="008E0CF0" w:rsidTr="00F05BB9">
        <w:tc>
          <w:tcPr>
            <w:tcW w:w="11649" w:type="dxa"/>
            <w:gridSpan w:val="4"/>
            <w:tcBorders>
              <w:top w:val="single" w:sz="18" w:space="0" w:color="auto"/>
              <w:left w:val="single" w:sz="18" w:space="0" w:color="auto"/>
              <w:bottom w:val="single" w:sz="18" w:space="0" w:color="auto"/>
              <w:right w:val="single" w:sz="18" w:space="0" w:color="auto"/>
            </w:tcBorders>
          </w:tcPr>
          <w:p w:rsidR="004B4746" w:rsidRPr="008E0CF0" w:rsidRDefault="004B4746" w:rsidP="00167D47">
            <w:pPr>
              <w:spacing w:after="0"/>
              <w:ind w:firstLine="360"/>
              <w:jc w:val="both"/>
              <w:rPr>
                <w:rFonts w:ascii="Sylfaen" w:hAnsi="Sylfaen" w:cs="Sylfaen"/>
                <w:noProof/>
                <w:sz w:val="20"/>
                <w:szCs w:val="20"/>
                <w:lang w:val="en-GB"/>
              </w:rPr>
            </w:pPr>
            <w:r w:rsidRPr="008E0CF0">
              <w:rPr>
                <w:rFonts w:ascii="Sylfaen" w:hAnsi="Sylfaen" w:cs="Sylfaen"/>
                <w:noProof/>
                <w:sz w:val="20"/>
                <w:szCs w:val="20"/>
                <w:lang w:val="en-GB"/>
              </w:rPr>
              <w:t>სწავლის შედეგების მიღწევისათვის გამოიყენება სწავლისა და სწავლების ისეთი მეთოდები როგორიცაა:</w:t>
            </w:r>
          </w:p>
          <w:p w:rsidR="009D7832" w:rsidRPr="008E0CF0" w:rsidRDefault="004B4746" w:rsidP="0048637A">
            <w:pPr>
              <w:spacing w:after="0"/>
              <w:ind w:firstLine="360"/>
              <w:jc w:val="both"/>
              <w:rPr>
                <w:rFonts w:ascii="Sylfaen" w:hAnsi="Sylfaen" w:cs="Sylfaen"/>
                <w:noProof/>
                <w:sz w:val="20"/>
                <w:szCs w:val="20"/>
                <w:lang w:val="en-GB"/>
              </w:rPr>
            </w:pPr>
            <w:r w:rsidRPr="008E0CF0">
              <w:rPr>
                <w:rFonts w:ascii="Sylfaen" w:hAnsi="Sylfaen" w:cs="Sylfaen"/>
                <w:noProof/>
                <w:sz w:val="20"/>
                <w:szCs w:val="20"/>
                <w:lang w:val="en-GB"/>
              </w:rPr>
              <w:t>ლექცია, პრაქტიკული მუშაობა, ჯგუფში მუშაობა. ასევე შესაძლებელია გამოყენებულ იქნას სწავლების აქტიური მეთოდები: დისკუსია, კითხვა–პასუხი  კვლევითი ჯგუფის შექმნა, დებატები, ჯგუფური განხილვები, პროექტების</w:t>
            </w:r>
            <w:r w:rsidR="00E15F80">
              <w:rPr>
                <w:rFonts w:ascii="Sylfaen" w:hAnsi="Sylfaen" w:cs="Sylfaen"/>
                <w:noProof/>
                <w:sz w:val="20"/>
                <w:szCs w:val="20"/>
                <w:lang w:val="ka-GE"/>
              </w:rPr>
              <w:t xml:space="preserve">  </w:t>
            </w:r>
            <w:r w:rsidRPr="008E0CF0">
              <w:rPr>
                <w:rFonts w:ascii="Sylfaen" w:hAnsi="Sylfaen" w:cs="Sylfaen"/>
                <w:noProof/>
                <w:sz w:val="20"/>
                <w:szCs w:val="20"/>
                <w:lang w:val="en-GB"/>
              </w:rPr>
              <w:t>შემუშავება;</w:t>
            </w:r>
          </w:p>
        </w:tc>
      </w:tr>
      <w:tr w:rsidR="009D7832" w:rsidRPr="008E0CF0" w:rsidTr="00F05BB9">
        <w:tc>
          <w:tcPr>
            <w:tcW w:w="1164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0CF0" w:rsidRDefault="009D7832" w:rsidP="001C03B5">
            <w:pPr>
              <w:spacing w:after="0" w:line="240" w:lineRule="auto"/>
              <w:rPr>
                <w:rFonts w:ascii="Sylfaen" w:hAnsi="Sylfaen" w:cs="Sylfaen"/>
                <w:b/>
                <w:bCs/>
                <w:noProof/>
                <w:sz w:val="20"/>
                <w:szCs w:val="20"/>
                <w:lang w:val="en-GB"/>
              </w:rPr>
            </w:pPr>
            <w:r w:rsidRPr="008E0CF0">
              <w:rPr>
                <w:rFonts w:ascii="Sylfaen" w:hAnsi="Sylfaen" w:cs="Sylfaen"/>
                <w:b/>
                <w:bCs/>
                <w:noProof/>
                <w:sz w:val="20"/>
                <w:szCs w:val="20"/>
                <w:lang w:val="en-GB"/>
              </w:rPr>
              <w:t>პროგრამის სტრუქტურა</w:t>
            </w:r>
          </w:p>
        </w:tc>
      </w:tr>
      <w:tr w:rsidR="009D7832" w:rsidRPr="008E0CF0" w:rsidTr="00F05BB9">
        <w:tc>
          <w:tcPr>
            <w:tcW w:w="11649" w:type="dxa"/>
            <w:gridSpan w:val="4"/>
            <w:tcBorders>
              <w:top w:val="single" w:sz="18" w:space="0" w:color="auto"/>
              <w:left w:val="single" w:sz="18" w:space="0" w:color="auto"/>
              <w:bottom w:val="single" w:sz="18" w:space="0" w:color="auto"/>
              <w:right w:val="single" w:sz="18" w:space="0" w:color="auto"/>
            </w:tcBorders>
          </w:tcPr>
          <w:p w:rsidR="009D7832" w:rsidRPr="008E0CF0" w:rsidRDefault="009D7832" w:rsidP="001C03B5">
            <w:pPr>
              <w:spacing w:after="0" w:line="240" w:lineRule="auto"/>
              <w:jc w:val="both"/>
              <w:rPr>
                <w:rFonts w:ascii="Sylfaen" w:hAnsi="Sylfaen" w:cs="Sylfaen"/>
                <w:b/>
                <w:bCs/>
                <w:noProof/>
                <w:sz w:val="20"/>
                <w:szCs w:val="20"/>
                <w:lang w:val="en-GB"/>
              </w:rPr>
            </w:pPr>
            <w:r w:rsidRPr="008E0CF0">
              <w:rPr>
                <w:rFonts w:ascii="Sylfaen" w:hAnsi="Sylfaen" w:cs="Sylfaen"/>
                <w:b/>
                <w:bCs/>
                <w:noProof/>
                <w:sz w:val="20"/>
                <w:szCs w:val="20"/>
                <w:lang w:val="en-GB"/>
              </w:rPr>
              <w:t>სასწავლო გეგმა იხ.დანართის სახით!</w:t>
            </w:r>
          </w:p>
          <w:p w:rsidR="009D7832" w:rsidRPr="008E0CF0" w:rsidRDefault="009D7832" w:rsidP="001C03B5">
            <w:pPr>
              <w:spacing w:after="0" w:line="240" w:lineRule="auto"/>
              <w:jc w:val="both"/>
              <w:rPr>
                <w:rFonts w:ascii="Sylfaen" w:hAnsi="Sylfaen" w:cs="Sylfaen"/>
                <w:b/>
                <w:bCs/>
                <w:noProof/>
                <w:sz w:val="20"/>
                <w:szCs w:val="20"/>
                <w:lang w:val="en-GB"/>
              </w:rPr>
            </w:pPr>
            <w:r w:rsidRPr="008E0CF0">
              <w:rPr>
                <w:rFonts w:ascii="Sylfaen" w:hAnsi="Sylfaen" w:cs="Sylfaen"/>
                <w:b/>
                <w:bCs/>
                <w:noProof/>
                <w:sz w:val="20"/>
                <w:szCs w:val="20"/>
                <w:lang w:val="en-GB"/>
              </w:rPr>
              <w:t>იხ დანართი 1.</w:t>
            </w:r>
          </w:p>
        </w:tc>
      </w:tr>
      <w:tr w:rsidR="009D7832" w:rsidRPr="008E0CF0" w:rsidTr="00F05BB9">
        <w:tc>
          <w:tcPr>
            <w:tcW w:w="1164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0CF0" w:rsidRDefault="009D7832" w:rsidP="001C03B5">
            <w:pPr>
              <w:spacing w:after="0" w:line="240" w:lineRule="auto"/>
              <w:rPr>
                <w:rFonts w:ascii="Sylfaen" w:hAnsi="Sylfaen" w:cs="Sylfaen"/>
                <w:b/>
                <w:bCs/>
                <w:noProof/>
                <w:color w:val="943634" w:themeColor="accent2" w:themeShade="BF"/>
                <w:sz w:val="20"/>
                <w:szCs w:val="20"/>
                <w:lang w:val="en-GB"/>
              </w:rPr>
            </w:pPr>
            <w:r w:rsidRPr="008E0CF0">
              <w:rPr>
                <w:rFonts w:ascii="Sylfaen" w:hAnsi="Sylfaen" w:cs="Sylfaen"/>
                <w:b/>
                <w:bCs/>
                <w:noProof/>
                <w:sz w:val="20"/>
                <w:szCs w:val="20"/>
                <w:lang w:val="en-GB"/>
              </w:rPr>
              <w:t>სტუდენტის ცოდნის შეფასების სისტემა და კრიტერიუმები/</w:t>
            </w:r>
          </w:p>
        </w:tc>
      </w:tr>
      <w:tr w:rsidR="009D7832" w:rsidRPr="008E0CF0" w:rsidTr="00F05BB9">
        <w:tc>
          <w:tcPr>
            <w:tcW w:w="11649" w:type="dxa"/>
            <w:gridSpan w:val="4"/>
            <w:tcBorders>
              <w:top w:val="single" w:sz="18" w:space="0" w:color="auto"/>
              <w:left w:val="single" w:sz="18" w:space="0" w:color="auto"/>
              <w:bottom w:val="single" w:sz="18" w:space="0" w:color="auto"/>
              <w:right w:val="single" w:sz="18" w:space="0" w:color="auto"/>
            </w:tcBorders>
          </w:tcPr>
          <w:p w:rsidR="00417B1C" w:rsidRPr="00475723" w:rsidRDefault="00417B1C" w:rsidP="00417B1C">
            <w:pPr>
              <w:rPr>
                <w:sz w:val="20"/>
                <w:szCs w:val="20"/>
              </w:rPr>
            </w:pPr>
            <w:r w:rsidRPr="00F118EE">
              <w:rPr>
                <w:rFonts w:ascii="Sylfaen" w:hAnsi="Sylfaen" w:cs="Sylfaen"/>
                <w:bCs/>
                <w:noProof/>
                <w:sz w:val="20"/>
                <w:szCs w:val="20"/>
              </w:rPr>
              <w:t xml:space="preserve">სტუდენტთა მიღწევების შეფასება ხდება </w:t>
            </w:r>
            <w:r w:rsidRPr="00F118EE">
              <w:rPr>
                <w:rFonts w:ascii="Sylfaen" w:hAnsi="Sylfaen" w:cs="Arial"/>
                <w:bCs/>
                <w:noProof/>
                <w:sz w:val="20"/>
                <w:szCs w:val="20"/>
              </w:rPr>
              <w:t>საქართველოს</w:t>
            </w:r>
            <w:r w:rsidRPr="00F118EE">
              <w:rPr>
                <w:rFonts w:ascii="AcadNusx" w:hAnsi="AcadNusx" w:cs="Arial"/>
                <w:bCs/>
                <w:noProof/>
                <w:sz w:val="20"/>
                <w:szCs w:val="20"/>
              </w:rPr>
              <w:t xml:space="preserve"> </w:t>
            </w:r>
            <w:r w:rsidRPr="00F118EE">
              <w:rPr>
                <w:rFonts w:ascii="Sylfaen" w:hAnsi="Sylfaen" w:cs="Arial"/>
                <w:bCs/>
                <w:noProof/>
                <w:sz w:val="20"/>
                <w:szCs w:val="20"/>
              </w:rPr>
              <w:t>განათლებისა</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rFonts w:ascii="Sylfaen" w:hAnsi="Sylfaen" w:cs="Arial"/>
                <w:bCs/>
                <w:noProof/>
                <w:sz w:val="20"/>
                <w:szCs w:val="20"/>
              </w:rPr>
              <w:t>მეცნიერების</w:t>
            </w:r>
            <w:r w:rsidRPr="00F118EE">
              <w:rPr>
                <w:rFonts w:ascii="AcadNusx" w:hAnsi="AcadNusx" w:cs="Arial"/>
                <w:bCs/>
                <w:noProof/>
                <w:sz w:val="20"/>
                <w:szCs w:val="20"/>
              </w:rPr>
              <w:t xml:space="preserve"> </w:t>
            </w:r>
            <w:r w:rsidRPr="00F118EE">
              <w:rPr>
                <w:rFonts w:ascii="Sylfaen" w:hAnsi="Sylfaen" w:cs="Arial"/>
                <w:bCs/>
                <w:noProof/>
                <w:sz w:val="20"/>
                <w:szCs w:val="20"/>
              </w:rPr>
              <w:t>მინისტრის 2007 წლის 5 იანვრის</w:t>
            </w:r>
            <w:r w:rsidRPr="00F118EE">
              <w:rPr>
                <w:rFonts w:ascii="AcadNusx" w:hAnsi="AcadNusx" w:cs="Arial"/>
                <w:bCs/>
                <w:noProof/>
                <w:sz w:val="20"/>
                <w:szCs w:val="20"/>
              </w:rPr>
              <w:t xml:space="preserve"> </w:t>
            </w:r>
            <w:r w:rsidRPr="00F118EE">
              <w:rPr>
                <w:rFonts w:ascii="Sylfaen" w:hAnsi="Sylfaen" w:cs="Arial"/>
                <w:bCs/>
                <w:noProof/>
                <w:sz w:val="20"/>
                <w:szCs w:val="20"/>
              </w:rPr>
              <w:t>№3</w:t>
            </w:r>
            <w:r w:rsidRPr="00F118EE">
              <w:rPr>
                <w:rFonts w:ascii="AcadNusx" w:hAnsi="AcadNusx" w:cs="Arial"/>
                <w:bCs/>
                <w:noProof/>
                <w:sz w:val="20"/>
                <w:szCs w:val="20"/>
              </w:rPr>
              <w:t xml:space="preserve"> </w:t>
            </w:r>
            <w:r w:rsidRPr="00F118EE">
              <w:rPr>
                <w:rFonts w:ascii="Sylfaen" w:hAnsi="Sylfaen" w:cs="Arial"/>
                <w:bCs/>
                <w:noProof/>
                <w:sz w:val="20"/>
                <w:szCs w:val="20"/>
              </w:rPr>
              <w:t>და</w:t>
            </w:r>
            <w:r w:rsidRPr="00F118EE">
              <w:rPr>
                <w:rFonts w:ascii="AcadNusx" w:hAnsi="AcadNusx" w:cs="Arial"/>
                <w:bCs/>
                <w:noProof/>
                <w:sz w:val="20"/>
                <w:szCs w:val="20"/>
              </w:rPr>
              <w:t xml:space="preserve"> </w:t>
            </w:r>
            <w:r w:rsidRPr="00F118EE">
              <w:rPr>
                <w:noProof/>
                <w:sz w:val="20"/>
                <w:szCs w:val="20"/>
              </w:rPr>
              <w:t xml:space="preserve"> </w:t>
            </w:r>
            <w:r w:rsidRPr="00F118EE">
              <w:rPr>
                <w:rFonts w:ascii="Sylfaen" w:hAnsi="Sylfaen"/>
                <w:noProof/>
                <w:sz w:val="20"/>
                <w:szCs w:val="20"/>
              </w:rPr>
              <w:t>2016 წლის 18 აგვისტოს  №102/ნ</w:t>
            </w:r>
            <w:r w:rsidRPr="00F118EE">
              <w:rPr>
                <w:noProof/>
                <w:sz w:val="20"/>
                <w:szCs w:val="20"/>
              </w:rPr>
              <w:t xml:space="preserve"> </w:t>
            </w:r>
            <w:r w:rsidRPr="00F118EE">
              <w:rPr>
                <w:rFonts w:ascii="AcadNusx" w:hAnsi="AcadNusx" w:cs="Arial"/>
                <w:bCs/>
                <w:noProof/>
                <w:sz w:val="20"/>
                <w:szCs w:val="20"/>
              </w:rPr>
              <w:t xml:space="preserve"> </w:t>
            </w:r>
            <w:r w:rsidRPr="00F118EE">
              <w:rPr>
                <w:rFonts w:ascii="Sylfaen" w:hAnsi="Sylfaen" w:cs="Arial"/>
                <w:bCs/>
                <w:noProof/>
                <w:sz w:val="20"/>
                <w:szCs w:val="20"/>
              </w:rPr>
              <w:t>ბრძანებებით განსაზღვრული პუნქტების გათვალისწინებით</w:t>
            </w:r>
            <w:r>
              <w:rPr>
                <w:rFonts w:ascii="Sylfaen" w:hAnsi="Sylfaen" w:cs="Arial"/>
                <w:bCs/>
                <w:noProof/>
                <w:sz w:val="20"/>
                <w:szCs w:val="20"/>
              </w:rPr>
              <w:t xml:space="preserve">. </w:t>
            </w:r>
            <w:r w:rsidRPr="00475723">
              <w:rPr>
                <w:rFonts w:ascii="Sylfaen" w:hAnsi="Sylfaen"/>
                <w:noProof/>
                <w:sz w:val="20"/>
                <w:szCs w:val="20"/>
                <w:lang w:val="ka-GE"/>
              </w:rPr>
              <w:t>აკაკი წერეთლს სახელმწიფო უნივერსიტეტში არსებული სტუდენტთა შეფასების სისტემა შეიცვალა (დადგენილება №45 (16/17)  30 ივნისი, 2017 წელი),</w:t>
            </w:r>
          </w:p>
          <w:p w:rsidR="00571ACE" w:rsidRPr="002E7AC6" w:rsidRDefault="00571ACE" w:rsidP="00571ACE">
            <w:pPr>
              <w:spacing w:after="0" w:line="240" w:lineRule="auto"/>
              <w:jc w:val="both"/>
              <w:rPr>
                <w:rFonts w:ascii="Sylfaen" w:eastAsiaTheme="minorEastAsia" w:hAnsi="Sylfaen" w:cs="Sylfaen"/>
                <w:sz w:val="20"/>
                <w:szCs w:val="20"/>
                <w:lang w:val="ka-GE" w:eastAsia="ru-RU"/>
              </w:rPr>
            </w:pPr>
            <w:r w:rsidRPr="002E7AC6">
              <w:rPr>
                <w:rFonts w:ascii="Sylfaen" w:eastAsiaTheme="minorEastAsia"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2E7AC6">
              <w:rPr>
                <w:rFonts w:ascii="Sylfaen" w:eastAsiaTheme="minorEastAsia" w:hAnsi="Sylfaen" w:cs="Sylfaen"/>
                <w:sz w:val="20"/>
                <w:szCs w:val="20"/>
                <w:lang w:val="ka-GE" w:eastAsia="ru-RU"/>
              </w:rPr>
              <w:t>შუალედური შეფასების ხვედრითი წილი შეადგენს ჯამურად 60 ქულას, ხოლო 40 ქულა ეძლევა დასკვნით გამოცდას.</w:t>
            </w:r>
          </w:p>
          <w:p w:rsidR="00571ACE" w:rsidRPr="002E7AC6" w:rsidRDefault="00571ACE" w:rsidP="00571ACE">
            <w:pPr>
              <w:spacing w:after="0" w:line="240" w:lineRule="auto"/>
              <w:jc w:val="both"/>
              <w:rPr>
                <w:rFonts w:eastAsiaTheme="minorEastAsia"/>
                <w:sz w:val="20"/>
                <w:szCs w:val="20"/>
              </w:rPr>
            </w:pPr>
            <w:r w:rsidRPr="002E7AC6">
              <w:rPr>
                <w:rFonts w:ascii="Sylfaen" w:eastAsiaTheme="minorEastAsia" w:hAnsi="Sylfaen" w:cs="Sylfaen"/>
                <w:sz w:val="20"/>
                <w:szCs w:val="20"/>
                <w:lang w:val="ka-GE" w:eastAsia="ru-RU"/>
              </w:rPr>
              <w:t xml:space="preserve">ამრიგად  სტუდენტი ფასდება შემდეგი სახით: </w:t>
            </w:r>
          </w:p>
          <w:p w:rsidR="00571ACE" w:rsidRPr="002E7AC6" w:rsidRDefault="00571ACE" w:rsidP="00571ACE">
            <w:pPr>
              <w:widowControl w:val="0"/>
              <w:spacing w:after="0" w:line="240" w:lineRule="auto"/>
              <w:jc w:val="both"/>
              <w:rPr>
                <w:rFonts w:ascii="Sylfaen" w:eastAsiaTheme="minorEastAsia" w:hAnsi="Sylfaen" w:cs="Sylfaen"/>
                <w:b/>
                <w:sz w:val="20"/>
                <w:szCs w:val="20"/>
                <w:lang w:val="ka-GE" w:eastAsia="ru-RU"/>
              </w:rPr>
            </w:pPr>
            <w:r w:rsidRPr="002E7AC6">
              <w:rPr>
                <w:rFonts w:ascii="Sylfaen" w:eastAsiaTheme="minorEastAsia" w:hAnsi="Sylfaen" w:cs="Sylfaen"/>
                <w:b/>
                <w:sz w:val="20"/>
                <w:szCs w:val="20"/>
                <w:lang w:val="ka-GE" w:eastAsia="ru-RU"/>
              </w:rPr>
              <w:t xml:space="preserve">სტუდენტის აქტივობა სასწავლო სემესტრის განმავლობაში </w:t>
            </w:r>
            <w:r w:rsidRPr="002E7AC6">
              <w:rPr>
                <w:rFonts w:ascii="Sylfaen" w:eastAsiaTheme="minorEastAsia" w:hAnsi="Sylfaen" w:cs="Sylfaen"/>
                <w:i/>
                <w:sz w:val="20"/>
                <w:szCs w:val="20"/>
                <w:lang w:val="ka-GE" w:eastAsia="ru-RU"/>
              </w:rPr>
              <w:t>(მოიცავს შეფასების სხვადასხვა კომპონენტებს)</w:t>
            </w:r>
            <w:r w:rsidRPr="002E7AC6">
              <w:rPr>
                <w:rFonts w:ascii="Sylfaen" w:eastAsiaTheme="minorEastAsia" w:hAnsi="Sylfaen" w:cs="Sylfaen"/>
                <w:i/>
                <w:sz w:val="20"/>
                <w:szCs w:val="20"/>
                <w:lang w:val="af-ZA" w:eastAsia="ru-RU"/>
              </w:rPr>
              <w:t xml:space="preserve"> </w:t>
            </w:r>
            <w:r w:rsidRPr="002E7AC6">
              <w:rPr>
                <w:rFonts w:ascii="Sylfaen" w:eastAsiaTheme="minorEastAsia" w:hAnsi="Sylfaen" w:cs="Sylfaen"/>
                <w:sz w:val="20"/>
                <w:szCs w:val="20"/>
                <w:lang w:val="ka-GE" w:eastAsia="ru-RU"/>
              </w:rPr>
              <w:t>-</w:t>
            </w:r>
            <w:r w:rsidRPr="002E7AC6">
              <w:rPr>
                <w:rFonts w:ascii="Sylfaen" w:eastAsiaTheme="minorEastAsia" w:hAnsi="Sylfaen" w:cs="Sylfaen"/>
                <w:b/>
                <w:sz w:val="20"/>
                <w:szCs w:val="20"/>
                <w:lang w:val="ka-GE" w:eastAsia="ru-RU"/>
              </w:rPr>
              <w:t>30 ქულა;</w:t>
            </w:r>
          </w:p>
          <w:p w:rsidR="00571ACE" w:rsidRPr="002E7AC6" w:rsidRDefault="00571ACE" w:rsidP="00571ACE">
            <w:pPr>
              <w:widowControl w:val="0"/>
              <w:spacing w:after="0" w:line="240" w:lineRule="auto"/>
              <w:jc w:val="both"/>
              <w:rPr>
                <w:rFonts w:ascii="Sylfaen" w:eastAsiaTheme="minorEastAsia" w:hAnsi="Sylfaen" w:cs="Sylfaen"/>
                <w:b/>
                <w:sz w:val="20"/>
                <w:szCs w:val="20"/>
                <w:lang w:val="ka-GE" w:eastAsia="ru-RU"/>
              </w:rPr>
            </w:pPr>
            <w:r w:rsidRPr="002E7AC6">
              <w:rPr>
                <w:rFonts w:ascii="Sylfaen" w:eastAsiaTheme="minorEastAsia" w:hAnsi="Sylfaen" w:cs="Sylfaen"/>
                <w:b/>
                <w:sz w:val="20"/>
                <w:szCs w:val="20"/>
                <w:lang w:val="ka-GE" w:eastAsia="ru-RU"/>
              </w:rPr>
              <w:t>შუალედური გამოცდა</w:t>
            </w:r>
            <w:r w:rsidRPr="002E7AC6">
              <w:rPr>
                <w:rFonts w:ascii="Sylfaen" w:eastAsiaTheme="minorEastAsia" w:hAnsi="Sylfaen" w:cs="Sylfaen"/>
                <w:b/>
                <w:sz w:val="20"/>
                <w:szCs w:val="20"/>
                <w:lang w:val="af-ZA" w:eastAsia="ru-RU"/>
              </w:rPr>
              <w:t xml:space="preserve"> </w:t>
            </w:r>
            <w:r w:rsidRPr="002E7AC6">
              <w:rPr>
                <w:rFonts w:ascii="Sylfaen" w:eastAsiaTheme="minorEastAsia" w:hAnsi="Sylfaen" w:cs="Sylfaen"/>
                <w:b/>
                <w:sz w:val="20"/>
                <w:szCs w:val="20"/>
                <w:lang w:val="ka-GE" w:eastAsia="ru-RU"/>
              </w:rPr>
              <w:t>- 30 ქულა;</w:t>
            </w:r>
          </w:p>
          <w:p w:rsidR="00571ACE" w:rsidRPr="002E7AC6" w:rsidRDefault="00571ACE" w:rsidP="00571ACE">
            <w:pPr>
              <w:widowControl w:val="0"/>
              <w:spacing w:after="0" w:line="240" w:lineRule="auto"/>
              <w:jc w:val="both"/>
              <w:rPr>
                <w:rFonts w:ascii="Sylfaen" w:eastAsiaTheme="minorEastAsia" w:hAnsi="Sylfaen" w:cs="Sylfaen"/>
                <w:sz w:val="20"/>
                <w:szCs w:val="20"/>
                <w:lang w:val="ka-GE" w:eastAsia="ru-RU"/>
              </w:rPr>
            </w:pPr>
            <w:r w:rsidRPr="002E7AC6">
              <w:rPr>
                <w:rFonts w:ascii="Sylfaen" w:eastAsiaTheme="minorEastAsia" w:hAnsi="Sylfaen" w:cs="Sylfaen"/>
                <w:b/>
                <w:sz w:val="20"/>
                <w:szCs w:val="20"/>
                <w:lang w:val="ka-GE" w:eastAsia="ru-RU"/>
              </w:rPr>
              <w:t>დასკვნითი გამოცდა - 40 ქულა.</w:t>
            </w:r>
          </w:p>
          <w:p w:rsidR="00571ACE" w:rsidRPr="002E7AC6" w:rsidRDefault="00571ACE" w:rsidP="00571ACE">
            <w:pPr>
              <w:widowControl w:val="0"/>
              <w:spacing w:after="0" w:line="240" w:lineRule="auto"/>
              <w:jc w:val="both"/>
              <w:rPr>
                <w:rFonts w:ascii="Sylfaen" w:eastAsia="Times New Roman" w:hAnsi="Sylfaen" w:cs="Sylfaen"/>
                <w:noProof/>
                <w:sz w:val="20"/>
                <w:szCs w:val="20"/>
                <w:lang w:val="ka-GE" w:eastAsia="ru-RU"/>
              </w:rPr>
            </w:pPr>
            <w:r w:rsidRPr="002E7AC6">
              <w:rPr>
                <w:rFonts w:ascii="Sylfaen" w:eastAsia="Times New Roman" w:hAnsi="Sylfaen" w:cs="Sylfaen"/>
                <w:noProof/>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2E7AC6">
              <w:rPr>
                <w:rFonts w:ascii="Sylfaen" w:eastAsia="Times New Roman" w:hAnsi="Sylfaen" w:cs="Sylfaen"/>
                <w:b/>
                <w:noProof/>
                <w:sz w:val="20"/>
                <w:szCs w:val="20"/>
                <w:lang w:val="ka-GE" w:eastAsia="ru-RU"/>
              </w:rPr>
              <w:t>არანაკლებ 18 ქულას.</w:t>
            </w:r>
          </w:p>
          <w:p w:rsidR="00571ACE" w:rsidRPr="002E7AC6" w:rsidRDefault="00571ACE" w:rsidP="00571ACE">
            <w:pPr>
              <w:tabs>
                <w:tab w:val="left" w:pos="2910"/>
              </w:tabs>
              <w:spacing w:after="0" w:line="240" w:lineRule="auto"/>
              <w:jc w:val="both"/>
              <w:rPr>
                <w:rFonts w:ascii="Sylfaen" w:eastAsia="Times New Roman" w:hAnsi="Sylfaen" w:cs="Sylfaen"/>
                <w:b/>
                <w:noProof/>
                <w:sz w:val="20"/>
                <w:szCs w:val="20"/>
                <w:lang w:val="ka-GE" w:eastAsia="ru-RU"/>
              </w:rPr>
            </w:pPr>
            <w:r w:rsidRPr="002E7AC6">
              <w:rPr>
                <w:rFonts w:ascii="Sylfaen" w:eastAsia="Times New Roman" w:hAnsi="Sylfaen" w:cs="Sylfaen"/>
                <w:b/>
                <w:noProof/>
                <w:sz w:val="20"/>
                <w:szCs w:val="20"/>
                <w:lang w:val="ka-GE" w:eastAsia="ru-RU"/>
              </w:rPr>
              <w:t>შეფასების სისტემა უშვებს:</w:t>
            </w:r>
            <w:r w:rsidRPr="002E7AC6">
              <w:rPr>
                <w:rFonts w:ascii="Sylfaen" w:eastAsia="Times New Roman" w:hAnsi="Sylfaen" w:cs="Sylfaen"/>
                <w:b/>
                <w:noProof/>
                <w:sz w:val="20"/>
                <w:szCs w:val="20"/>
                <w:lang w:val="ka-GE" w:eastAsia="ru-RU"/>
              </w:rPr>
              <w:tab/>
            </w:r>
          </w:p>
          <w:p w:rsidR="00571ACE" w:rsidRPr="002E7AC6" w:rsidRDefault="00571ACE" w:rsidP="00571ACE">
            <w:pPr>
              <w:spacing w:after="0" w:line="240" w:lineRule="auto"/>
              <w:jc w:val="both"/>
              <w:rPr>
                <w:rFonts w:ascii="Sylfaen" w:eastAsia="Times New Roman" w:hAnsi="Sylfaen" w:cs="Sylfaen"/>
                <w:b/>
                <w:noProof/>
                <w:sz w:val="20"/>
                <w:szCs w:val="20"/>
                <w:lang w:val="ka-GE" w:eastAsia="ru-RU"/>
              </w:rPr>
            </w:pPr>
            <w:r w:rsidRPr="002E7AC6">
              <w:rPr>
                <w:rFonts w:ascii="Sylfaen" w:eastAsia="Times New Roman" w:hAnsi="Sylfaen" w:cs="Sylfaen"/>
                <w:noProof/>
                <w:sz w:val="20"/>
                <w:szCs w:val="20"/>
                <w:lang w:val="ka-GE" w:eastAsia="ru-RU"/>
              </w:rPr>
              <w:t xml:space="preserve">ა) </w:t>
            </w:r>
            <w:r w:rsidRPr="002E7AC6">
              <w:rPr>
                <w:rFonts w:ascii="Sylfaen" w:eastAsia="Times New Roman" w:hAnsi="Sylfaen" w:cs="Sylfaen"/>
                <w:b/>
                <w:noProof/>
                <w:sz w:val="20"/>
                <w:szCs w:val="20"/>
                <w:lang w:val="ka-GE" w:eastAsia="ru-RU"/>
              </w:rPr>
              <w:t>ხუთი სახის დადებით შეფასებას:</w:t>
            </w:r>
          </w:p>
          <w:p w:rsidR="00571ACE" w:rsidRPr="002E7AC6" w:rsidRDefault="00571ACE" w:rsidP="00571ACE">
            <w:pPr>
              <w:spacing w:after="0" w:line="240" w:lineRule="auto"/>
              <w:jc w:val="both"/>
              <w:rPr>
                <w:rFonts w:ascii="Sylfaen" w:eastAsia="Times New Roman" w:hAnsi="Sylfaen" w:cs="Sylfaen"/>
                <w:noProof/>
                <w:sz w:val="20"/>
                <w:szCs w:val="20"/>
                <w:lang w:val="ka-GE" w:eastAsia="ru-RU"/>
              </w:rPr>
            </w:pPr>
            <w:r w:rsidRPr="002E7AC6">
              <w:rPr>
                <w:rFonts w:ascii="Sylfaen" w:eastAsia="Times New Roman" w:hAnsi="Sylfaen" w:cs="Sylfaen"/>
                <w:noProof/>
                <w:sz w:val="20"/>
                <w:szCs w:val="20"/>
                <w:lang w:val="ka-GE" w:eastAsia="ru-RU"/>
              </w:rPr>
              <w:t xml:space="preserve">ა.ა) </w:t>
            </w:r>
            <w:r w:rsidRPr="002E7AC6">
              <w:rPr>
                <w:rFonts w:ascii="Sylfaen" w:eastAsia="Times New Roman" w:hAnsi="Sylfaen" w:cs="Sylfaen"/>
                <w:b/>
                <w:noProof/>
                <w:sz w:val="20"/>
                <w:szCs w:val="20"/>
                <w:lang w:val="ka-GE" w:eastAsia="ru-RU"/>
              </w:rPr>
              <w:t>(A) ფრიადი</w:t>
            </w:r>
            <w:r w:rsidRPr="002E7AC6">
              <w:rPr>
                <w:rFonts w:ascii="Sylfaen" w:eastAsia="Times New Roman" w:hAnsi="Sylfaen" w:cs="Sylfaen"/>
                <w:noProof/>
                <w:sz w:val="20"/>
                <w:szCs w:val="20"/>
                <w:lang w:val="ka-GE" w:eastAsia="ru-RU"/>
              </w:rPr>
              <w:t xml:space="preserve"> – შეფასების 91-100 ქულა;</w:t>
            </w:r>
          </w:p>
          <w:p w:rsidR="00571ACE" w:rsidRPr="002E7AC6" w:rsidRDefault="00571ACE" w:rsidP="00571ACE">
            <w:pPr>
              <w:spacing w:after="0" w:line="240" w:lineRule="auto"/>
              <w:jc w:val="both"/>
              <w:rPr>
                <w:rFonts w:ascii="Sylfaen" w:eastAsia="Times New Roman" w:hAnsi="Sylfaen" w:cs="Sylfaen"/>
                <w:noProof/>
                <w:sz w:val="20"/>
                <w:szCs w:val="20"/>
                <w:lang w:val="ka-GE" w:eastAsia="ru-RU"/>
              </w:rPr>
            </w:pPr>
            <w:r w:rsidRPr="002E7AC6">
              <w:rPr>
                <w:rFonts w:ascii="Sylfaen" w:eastAsia="Times New Roman" w:hAnsi="Sylfaen" w:cs="Sylfaen"/>
                <w:noProof/>
                <w:sz w:val="20"/>
                <w:szCs w:val="20"/>
                <w:lang w:val="ka-GE" w:eastAsia="ru-RU"/>
              </w:rPr>
              <w:t>ა.ბ) (</w:t>
            </w:r>
            <w:r w:rsidRPr="002E7AC6">
              <w:rPr>
                <w:rFonts w:ascii="Sylfaen" w:eastAsia="Times New Roman" w:hAnsi="Sylfaen" w:cs="Sylfaen"/>
                <w:b/>
                <w:noProof/>
                <w:sz w:val="20"/>
                <w:szCs w:val="20"/>
                <w:lang w:val="ka-GE" w:eastAsia="ru-RU"/>
              </w:rPr>
              <w:t>B) ძალიან კარგი</w:t>
            </w:r>
            <w:r w:rsidRPr="002E7AC6">
              <w:rPr>
                <w:rFonts w:ascii="Sylfaen" w:eastAsia="Times New Roman" w:hAnsi="Sylfaen" w:cs="Sylfaen"/>
                <w:noProof/>
                <w:sz w:val="20"/>
                <w:szCs w:val="20"/>
                <w:lang w:val="ka-GE" w:eastAsia="ru-RU"/>
              </w:rPr>
              <w:t xml:space="preserve"> – მაქსიმალური შეფასების 81-90 ქულა; </w:t>
            </w:r>
          </w:p>
          <w:p w:rsidR="00571ACE" w:rsidRPr="002E7AC6" w:rsidRDefault="00571ACE" w:rsidP="00571ACE">
            <w:pPr>
              <w:spacing w:after="0" w:line="240" w:lineRule="auto"/>
              <w:jc w:val="both"/>
              <w:rPr>
                <w:rFonts w:ascii="Sylfaen" w:eastAsia="Times New Roman" w:hAnsi="Sylfaen" w:cs="Sylfaen"/>
                <w:noProof/>
                <w:sz w:val="20"/>
                <w:szCs w:val="20"/>
                <w:lang w:val="ka-GE" w:eastAsia="ru-RU"/>
              </w:rPr>
            </w:pPr>
            <w:r w:rsidRPr="002E7AC6">
              <w:rPr>
                <w:rFonts w:ascii="Sylfaen" w:eastAsia="Times New Roman" w:hAnsi="Sylfaen" w:cs="Sylfaen"/>
                <w:noProof/>
                <w:sz w:val="20"/>
                <w:szCs w:val="20"/>
                <w:lang w:val="ka-GE" w:eastAsia="ru-RU"/>
              </w:rPr>
              <w:t>ა.გ) (</w:t>
            </w:r>
            <w:r w:rsidRPr="002E7AC6">
              <w:rPr>
                <w:rFonts w:ascii="Sylfaen" w:eastAsia="Times New Roman" w:hAnsi="Sylfaen" w:cs="Sylfaen"/>
                <w:b/>
                <w:noProof/>
                <w:sz w:val="20"/>
                <w:szCs w:val="20"/>
                <w:lang w:val="ka-GE" w:eastAsia="ru-RU"/>
              </w:rPr>
              <w:t xml:space="preserve">C) კარგი – </w:t>
            </w:r>
            <w:r w:rsidRPr="002E7AC6">
              <w:rPr>
                <w:rFonts w:ascii="Sylfaen" w:eastAsia="Times New Roman" w:hAnsi="Sylfaen" w:cs="Sylfaen"/>
                <w:noProof/>
                <w:sz w:val="20"/>
                <w:szCs w:val="20"/>
                <w:lang w:val="ka-GE" w:eastAsia="ru-RU"/>
              </w:rPr>
              <w:t>მაქსიმალური შეფასების 71-80 ქულა;</w:t>
            </w:r>
          </w:p>
          <w:p w:rsidR="00571ACE" w:rsidRPr="002E7AC6" w:rsidRDefault="00571ACE" w:rsidP="00571ACE">
            <w:pPr>
              <w:spacing w:after="0" w:line="240" w:lineRule="auto"/>
              <w:jc w:val="both"/>
              <w:rPr>
                <w:rFonts w:ascii="Sylfaen" w:eastAsia="Times New Roman" w:hAnsi="Sylfaen" w:cs="Sylfaen"/>
                <w:noProof/>
                <w:sz w:val="20"/>
                <w:szCs w:val="20"/>
                <w:lang w:val="ka-GE" w:eastAsia="ru-RU"/>
              </w:rPr>
            </w:pPr>
            <w:r w:rsidRPr="002E7AC6">
              <w:rPr>
                <w:rFonts w:ascii="Sylfaen" w:eastAsia="Times New Roman" w:hAnsi="Sylfaen" w:cs="Sylfaen"/>
                <w:noProof/>
                <w:sz w:val="20"/>
                <w:szCs w:val="20"/>
                <w:lang w:val="ka-GE" w:eastAsia="ru-RU"/>
              </w:rPr>
              <w:t xml:space="preserve">ა.დ) </w:t>
            </w:r>
            <w:r w:rsidRPr="002E7AC6">
              <w:rPr>
                <w:rFonts w:ascii="Sylfaen" w:eastAsia="Times New Roman" w:hAnsi="Sylfaen" w:cs="Sylfaen"/>
                <w:b/>
                <w:noProof/>
                <w:sz w:val="20"/>
                <w:szCs w:val="20"/>
                <w:lang w:val="ka-GE" w:eastAsia="ru-RU"/>
              </w:rPr>
              <w:t>(D) დამაკმაყოფილებელი</w:t>
            </w:r>
            <w:r w:rsidRPr="002E7AC6">
              <w:rPr>
                <w:rFonts w:ascii="Sylfaen" w:eastAsia="Times New Roman" w:hAnsi="Sylfaen" w:cs="Sylfaen"/>
                <w:noProof/>
                <w:sz w:val="20"/>
                <w:szCs w:val="20"/>
                <w:lang w:val="ka-GE" w:eastAsia="ru-RU"/>
              </w:rPr>
              <w:t xml:space="preserve"> – მაქსიმალური შეფასების 61-70 ქულა; </w:t>
            </w:r>
          </w:p>
          <w:p w:rsidR="00571ACE" w:rsidRPr="002E7AC6" w:rsidRDefault="00571ACE" w:rsidP="00571ACE">
            <w:pPr>
              <w:spacing w:after="0" w:line="240" w:lineRule="auto"/>
              <w:jc w:val="both"/>
              <w:rPr>
                <w:rFonts w:ascii="Sylfaen" w:eastAsia="Times New Roman" w:hAnsi="Sylfaen" w:cs="Sylfaen"/>
                <w:noProof/>
                <w:sz w:val="20"/>
                <w:szCs w:val="20"/>
                <w:lang w:val="ka-GE" w:eastAsia="ru-RU"/>
              </w:rPr>
            </w:pPr>
            <w:r w:rsidRPr="002E7AC6">
              <w:rPr>
                <w:rFonts w:ascii="Sylfaen" w:eastAsia="Times New Roman" w:hAnsi="Sylfaen" w:cs="Sylfaen"/>
                <w:b/>
                <w:noProof/>
                <w:sz w:val="20"/>
                <w:szCs w:val="20"/>
                <w:lang w:val="ka-GE" w:eastAsia="ru-RU"/>
              </w:rPr>
              <w:t>ა.ე) (E) საკმარისი</w:t>
            </w:r>
            <w:r w:rsidRPr="002E7AC6">
              <w:rPr>
                <w:rFonts w:ascii="Sylfaen" w:eastAsia="Times New Roman" w:hAnsi="Sylfaen" w:cs="Sylfaen"/>
                <w:noProof/>
                <w:sz w:val="20"/>
                <w:szCs w:val="20"/>
                <w:lang w:val="ka-GE" w:eastAsia="ru-RU"/>
              </w:rPr>
              <w:t xml:space="preserve"> – მაქსიმალური შეფასების 51-60 ქულა.</w:t>
            </w:r>
          </w:p>
          <w:p w:rsidR="00571ACE" w:rsidRPr="002E7AC6" w:rsidRDefault="00571ACE" w:rsidP="00571ACE">
            <w:pPr>
              <w:spacing w:after="0" w:line="240" w:lineRule="auto"/>
              <w:jc w:val="both"/>
              <w:rPr>
                <w:rFonts w:ascii="Sylfaen" w:eastAsia="Times New Roman" w:hAnsi="Sylfaen" w:cs="Sylfaen"/>
                <w:b/>
                <w:noProof/>
                <w:sz w:val="20"/>
                <w:szCs w:val="20"/>
                <w:lang w:val="ka-GE" w:eastAsia="ru-RU"/>
              </w:rPr>
            </w:pPr>
            <w:r w:rsidRPr="002E7AC6">
              <w:rPr>
                <w:rFonts w:ascii="Sylfaen" w:eastAsia="Times New Roman" w:hAnsi="Sylfaen" w:cs="Sylfaen"/>
                <w:b/>
                <w:noProof/>
                <w:sz w:val="20"/>
                <w:szCs w:val="20"/>
                <w:lang w:val="ka-GE" w:eastAsia="ru-RU"/>
              </w:rPr>
              <w:t>ბ) ორი სახის უარყოფით შეფასებას:</w:t>
            </w:r>
          </w:p>
          <w:p w:rsidR="00571ACE" w:rsidRPr="002E7AC6" w:rsidRDefault="00571ACE" w:rsidP="00571ACE">
            <w:pPr>
              <w:spacing w:after="0" w:line="240" w:lineRule="auto"/>
              <w:jc w:val="both"/>
              <w:rPr>
                <w:rFonts w:ascii="Sylfaen" w:eastAsia="Times New Roman" w:hAnsi="Sylfaen" w:cs="Sylfaen"/>
                <w:noProof/>
                <w:sz w:val="20"/>
                <w:szCs w:val="20"/>
                <w:lang w:val="ka-GE" w:eastAsia="ru-RU"/>
              </w:rPr>
            </w:pPr>
            <w:r w:rsidRPr="002E7AC6">
              <w:rPr>
                <w:rFonts w:ascii="Sylfaen" w:eastAsia="Times New Roman" w:hAnsi="Sylfaen" w:cs="Sylfaen"/>
                <w:b/>
                <w:noProof/>
                <w:sz w:val="20"/>
                <w:szCs w:val="20"/>
                <w:lang w:val="ka-GE" w:eastAsia="ru-RU"/>
              </w:rPr>
              <w:t>ბ.ა) (FX) ვერ ჩააბარა</w:t>
            </w:r>
            <w:r w:rsidRPr="002E7AC6">
              <w:rPr>
                <w:rFonts w:ascii="Sylfaen" w:eastAsia="Times New Roman" w:hAnsi="Sylfaen" w:cs="Sylfaen"/>
                <w:noProof/>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571ACE" w:rsidRPr="002E7AC6" w:rsidRDefault="00571ACE" w:rsidP="00571ACE">
            <w:pPr>
              <w:spacing w:after="0" w:line="240" w:lineRule="auto"/>
              <w:jc w:val="both"/>
              <w:rPr>
                <w:rFonts w:ascii="Sylfaen" w:eastAsia="Times New Roman" w:hAnsi="Sylfaen" w:cs="Sylfaen"/>
                <w:noProof/>
                <w:sz w:val="20"/>
                <w:szCs w:val="20"/>
                <w:lang w:eastAsia="ru-RU"/>
              </w:rPr>
            </w:pPr>
            <w:r w:rsidRPr="002E7AC6">
              <w:rPr>
                <w:rFonts w:ascii="Sylfaen" w:eastAsia="Times New Roman" w:hAnsi="Sylfaen" w:cs="Sylfaen"/>
                <w:b/>
                <w:noProof/>
                <w:sz w:val="20"/>
                <w:szCs w:val="20"/>
                <w:lang w:val="ka-GE" w:eastAsia="ru-RU"/>
              </w:rPr>
              <w:t>ბ.ბ) (F) ჩაიჭრა</w:t>
            </w:r>
            <w:r w:rsidRPr="002E7AC6">
              <w:rPr>
                <w:rFonts w:ascii="Sylfaen" w:eastAsia="Times New Roman" w:hAnsi="Sylfaen" w:cs="Sylfaen"/>
                <w:noProof/>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571ACE" w:rsidRPr="002E7AC6" w:rsidRDefault="00571ACE" w:rsidP="00571ACE">
            <w:pPr>
              <w:spacing w:after="0" w:line="240" w:lineRule="auto"/>
              <w:jc w:val="both"/>
              <w:rPr>
                <w:rFonts w:ascii="Sylfaen" w:eastAsia="Calibri" w:hAnsi="Sylfaen" w:cs="Sylfaen"/>
                <w:b/>
                <w:noProof/>
                <w:sz w:val="20"/>
                <w:szCs w:val="20"/>
                <w:lang w:val="ka-GE" w:eastAsia="ru-RU"/>
              </w:rPr>
            </w:pPr>
            <w:r w:rsidRPr="002E7AC6">
              <w:rPr>
                <w:rFonts w:ascii="Sylfaen" w:eastAsia="Calibri" w:hAnsi="Sylfaen" w:cs="Sylfaen"/>
                <w:noProof/>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2E7AC6">
              <w:rPr>
                <w:rFonts w:ascii="Sylfaen" w:eastAsia="Calibri" w:hAnsi="Sylfaen" w:cs="Sylfaen"/>
                <w:b/>
                <w:noProof/>
                <w:sz w:val="20"/>
                <w:szCs w:val="20"/>
                <w:lang w:val="ka-GE" w:eastAsia="ru-RU"/>
              </w:rPr>
              <w:t xml:space="preserve">შედეგების გამოცხადებიდან არანაკლებ 5 დღეში </w:t>
            </w:r>
          </w:p>
          <w:p w:rsidR="00571ACE" w:rsidRPr="002E7AC6" w:rsidRDefault="00571ACE" w:rsidP="00571ACE">
            <w:pPr>
              <w:numPr>
                <w:ilvl w:val="0"/>
                <w:numId w:val="10"/>
              </w:numPr>
              <w:tabs>
                <w:tab w:val="left" w:pos="147"/>
              </w:tabs>
              <w:spacing w:after="0" w:line="240" w:lineRule="auto"/>
              <w:ind w:left="0" w:firstLine="0"/>
              <w:contextualSpacing/>
              <w:jc w:val="both"/>
              <w:rPr>
                <w:rFonts w:ascii="Sylfaen" w:eastAsia="Calibri" w:hAnsi="Sylfaen" w:cs="Sylfaen"/>
                <w:noProof/>
                <w:sz w:val="20"/>
                <w:szCs w:val="20"/>
                <w:lang w:eastAsia="ru-RU"/>
              </w:rPr>
            </w:pPr>
            <w:r w:rsidRPr="002E7AC6">
              <w:rPr>
                <w:rFonts w:ascii="Sylfaen" w:hAnsi="Sylfaen" w:cs="Sylfaen"/>
                <w:bCs/>
                <w:noProof/>
                <w:sz w:val="20"/>
                <w:szCs w:val="20"/>
              </w:rPr>
              <w:lastRenderedPageBreak/>
              <w:t xml:space="preserve">დასკვნით გამოცდაზე სტუდენტის მიერ მიღებული </w:t>
            </w:r>
            <w:r w:rsidRPr="002E7AC6">
              <w:rPr>
                <w:rFonts w:ascii="Sylfaen" w:hAnsi="Sylfaen" w:cs="Sylfaen"/>
                <w:b/>
                <w:bCs/>
                <w:noProof/>
                <w:sz w:val="20"/>
                <w:szCs w:val="20"/>
              </w:rPr>
              <w:t>შეფასების მინიმალური ზღვარი განისაზღვრება  15 ქულით</w:t>
            </w:r>
          </w:p>
          <w:p w:rsidR="00571ACE" w:rsidRPr="002E7AC6" w:rsidRDefault="00571ACE" w:rsidP="00571ACE">
            <w:pPr>
              <w:numPr>
                <w:ilvl w:val="0"/>
                <w:numId w:val="10"/>
              </w:numPr>
              <w:tabs>
                <w:tab w:val="left" w:pos="147"/>
              </w:tabs>
              <w:spacing w:after="0" w:line="240" w:lineRule="auto"/>
              <w:ind w:left="0" w:firstLine="0"/>
              <w:contextualSpacing/>
              <w:jc w:val="both"/>
              <w:rPr>
                <w:rFonts w:ascii="Sylfaen" w:eastAsia="Calibri" w:hAnsi="Sylfaen" w:cs="Sylfaen"/>
                <w:noProof/>
                <w:sz w:val="20"/>
                <w:szCs w:val="20"/>
                <w:lang w:eastAsia="ru-RU"/>
              </w:rPr>
            </w:pPr>
            <w:r w:rsidRPr="002E7AC6">
              <w:rPr>
                <w:rFonts w:ascii="Sylfaen" w:eastAsia="Calibri" w:hAnsi="Sylfaen" w:cs="Sylfaen"/>
                <w:noProof/>
                <w:sz w:val="20"/>
                <w:szCs w:val="20"/>
                <w:lang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571ACE" w:rsidRPr="002E7AC6" w:rsidRDefault="00571ACE" w:rsidP="00571ACE">
            <w:pPr>
              <w:numPr>
                <w:ilvl w:val="0"/>
                <w:numId w:val="10"/>
              </w:numPr>
              <w:tabs>
                <w:tab w:val="left" w:pos="147"/>
              </w:tabs>
              <w:spacing w:after="0" w:line="240" w:lineRule="auto"/>
              <w:ind w:left="0" w:firstLine="0"/>
              <w:contextualSpacing/>
              <w:jc w:val="both"/>
              <w:rPr>
                <w:rFonts w:ascii="Sylfaen" w:eastAsia="Calibri" w:hAnsi="Sylfaen" w:cs="Sylfaen"/>
                <w:noProof/>
                <w:sz w:val="20"/>
                <w:szCs w:val="20"/>
                <w:lang w:eastAsia="ru-RU"/>
              </w:rPr>
            </w:pPr>
            <w:r w:rsidRPr="002E7AC6">
              <w:rPr>
                <w:rFonts w:ascii="Sylfaen" w:eastAsia="Calibri" w:hAnsi="Sylfaen" w:cs="Sylfaen"/>
                <w:noProof/>
                <w:sz w:val="20"/>
                <w:szCs w:val="20"/>
                <w:lang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571ACE" w:rsidRPr="002E7AC6" w:rsidRDefault="00571ACE" w:rsidP="00571ACE">
            <w:pPr>
              <w:spacing w:after="0" w:line="240" w:lineRule="auto"/>
              <w:jc w:val="both"/>
              <w:rPr>
                <w:rFonts w:ascii="Sylfaen" w:eastAsia="Calibri" w:hAnsi="Sylfaen" w:cs="Sylfaen"/>
                <w:noProof/>
                <w:sz w:val="20"/>
                <w:szCs w:val="20"/>
                <w:lang w:eastAsia="ru-RU"/>
              </w:rPr>
            </w:pPr>
            <w:r w:rsidRPr="002E7AC6">
              <w:rPr>
                <w:rFonts w:ascii="Sylfaen" w:eastAsia="Calibri" w:hAnsi="Sylfaen" w:cs="Sylfaen"/>
                <w:noProof/>
                <w:sz w:val="20"/>
                <w:szCs w:val="20"/>
                <w:lang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EA15B3" w:rsidRPr="008E0CF0" w:rsidRDefault="00EA15B3" w:rsidP="00EA15B3">
            <w:pPr>
              <w:spacing w:after="0" w:line="240" w:lineRule="auto"/>
              <w:jc w:val="both"/>
              <w:rPr>
                <w:rFonts w:ascii="Sylfaen" w:hAnsi="Sylfaen" w:cs="Sylfaen"/>
                <w:bCs/>
                <w:noProof/>
                <w:sz w:val="20"/>
                <w:szCs w:val="20"/>
                <w:highlight w:val="yellow"/>
                <w:lang w:val="en-GB"/>
              </w:rPr>
            </w:pPr>
            <w:r w:rsidRPr="008E0CF0">
              <w:rPr>
                <w:rFonts w:ascii="Sylfaen" w:hAnsi="Sylfaen" w:cs="Sylfaen"/>
                <w:b/>
                <w:i/>
                <w:noProof/>
                <w:sz w:val="20"/>
                <w:szCs w:val="20"/>
                <w:u w:val="single"/>
                <w:lang w:val="en-GB" w:eastAsia="ru-RU"/>
              </w:rPr>
              <w:t>შენიშვნა:</w:t>
            </w:r>
            <w:r w:rsidRPr="008E0CF0">
              <w:rPr>
                <w:rFonts w:ascii="Sylfaen" w:hAnsi="Sylfaen" w:cs="Sylfaen"/>
                <w:noProof/>
                <w:sz w:val="20"/>
                <w:szCs w:val="20"/>
                <w:lang w:val="en-GB" w:eastAsia="ru-RU"/>
              </w:rPr>
              <w:t>შუალედური და დასკვნითი (დამატებითი) გამოცდები  ჩატარდება ფორმალიზებული წესით.</w:t>
            </w:r>
          </w:p>
          <w:p w:rsidR="004B4746" w:rsidRPr="008E0CF0" w:rsidRDefault="00EA15B3" w:rsidP="00EA15B3">
            <w:pPr>
              <w:spacing w:after="0"/>
              <w:jc w:val="both"/>
              <w:rPr>
                <w:rFonts w:ascii="Sylfaen" w:hAnsi="Sylfaen" w:cs="Sylfaen"/>
                <w:bCs/>
                <w:noProof/>
                <w:color w:val="943634" w:themeColor="accent2" w:themeShade="BF"/>
                <w:sz w:val="20"/>
                <w:szCs w:val="20"/>
                <w:lang w:val="en-GB"/>
              </w:rPr>
            </w:pPr>
            <w:r w:rsidRPr="008E0CF0">
              <w:rPr>
                <w:rFonts w:ascii="Sylfaen" w:hAnsi="Sylfaen" w:cs="Sylfaen"/>
                <w:noProof/>
                <w:sz w:val="20"/>
                <w:szCs w:val="20"/>
                <w:lang w:val="en-GB"/>
              </w:rPr>
              <w:t>ცალკეულ კურსებში შეფასების კრიტერიუმები განსაზღვრულია შესაბამისი კურსის სილაბუსით.</w:t>
            </w:r>
          </w:p>
        </w:tc>
      </w:tr>
      <w:tr w:rsidR="009D7832" w:rsidRPr="008E0CF0" w:rsidTr="00F05BB9">
        <w:tc>
          <w:tcPr>
            <w:tcW w:w="1164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0CF0" w:rsidRDefault="009D7832" w:rsidP="001C03B5">
            <w:pPr>
              <w:spacing w:after="0" w:line="240" w:lineRule="auto"/>
              <w:rPr>
                <w:rFonts w:ascii="Sylfaen" w:hAnsi="Sylfaen" w:cs="Sylfaen"/>
                <w:b/>
                <w:bCs/>
                <w:noProof/>
                <w:color w:val="943634" w:themeColor="accent2" w:themeShade="BF"/>
                <w:sz w:val="20"/>
                <w:szCs w:val="20"/>
                <w:lang w:val="en-GB"/>
              </w:rPr>
            </w:pPr>
            <w:r w:rsidRPr="008E0CF0">
              <w:rPr>
                <w:rFonts w:ascii="Sylfaen" w:hAnsi="Sylfaen" w:cs="Sylfaen"/>
                <w:b/>
                <w:bCs/>
                <w:noProof/>
                <w:sz w:val="20"/>
                <w:szCs w:val="20"/>
                <w:lang w:val="en-GB"/>
              </w:rPr>
              <w:lastRenderedPageBreak/>
              <w:t>დასაქმების სფეროები</w:t>
            </w:r>
          </w:p>
        </w:tc>
      </w:tr>
      <w:tr w:rsidR="009D7832" w:rsidRPr="008E0CF0" w:rsidTr="00F05BB9">
        <w:tc>
          <w:tcPr>
            <w:tcW w:w="11649" w:type="dxa"/>
            <w:gridSpan w:val="4"/>
            <w:tcBorders>
              <w:top w:val="single" w:sz="18" w:space="0" w:color="auto"/>
              <w:left w:val="single" w:sz="18" w:space="0" w:color="auto"/>
              <w:bottom w:val="single" w:sz="18" w:space="0" w:color="auto"/>
              <w:right w:val="single" w:sz="18" w:space="0" w:color="auto"/>
            </w:tcBorders>
          </w:tcPr>
          <w:p w:rsidR="004B4746" w:rsidRPr="008E0CF0" w:rsidRDefault="004B4746" w:rsidP="001C03B5">
            <w:pPr>
              <w:tabs>
                <w:tab w:val="left" w:pos="561"/>
                <w:tab w:val="left" w:pos="810"/>
                <w:tab w:val="left" w:pos="1122"/>
              </w:tabs>
              <w:spacing w:after="0"/>
              <w:ind w:firstLine="360"/>
              <w:rPr>
                <w:rFonts w:ascii="Sylfaen" w:hAnsi="Sylfaen"/>
                <w:noProof/>
                <w:sz w:val="20"/>
                <w:szCs w:val="20"/>
                <w:lang w:val="en-GB"/>
              </w:rPr>
            </w:pPr>
            <w:r w:rsidRPr="008E0CF0">
              <w:rPr>
                <w:rFonts w:ascii="Sylfaen" w:hAnsi="Sylfaen"/>
                <w:noProof/>
                <w:sz w:val="20"/>
                <w:szCs w:val="20"/>
                <w:lang w:val="en-GB"/>
              </w:rPr>
              <w:t>ფერმერული და ინდივიდუალური მეურნეობები;</w:t>
            </w:r>
          </w:p>
          <w:p w:rsidR="004B4746" w:rsidRPr="008E0CF0" w:rsidRDefault="004B4746" w:rsidP="001C03B5">
            <w:pPr>
              <w:tabs>
                <w:tab w:val="left" w:pos="561"/>
                <w:tab w:val="left" w:pos="810"/>
                <w:tab w:val="left" w:pos="1122"/>
              </w:tabs>
              <w:spacing w:after="0"/>
              <w:ind w:firstLine="360"/>
              <w:rPr>
                <w:rFonts w:ascii="Sylfaen" w:hAnsi="Sylfaen"/>
                <w:noProof/>
                <w:sz w:val="20"/>
                <w:szCs w:val="20"/>
                <w:lang w:val="en-GB"/>
              </w:rPr>
            </w:pPr>
            <w:r w:rsidRPr="008E0CF0">
              <w:rPr>
                <w:rFonts w:ascii="Sylfaen" w:hAnsi="Sylfaen"/>
                <w:noProof/>
                <w:sz w:val="20"/>
                <w:szCs w:val="20"/>
                <w:lang w:val="en-GB"/>
              </w:rPr>
              <w:t>აგრარული მიმართულების ადგილობრივი და საერთაშორისო ორგანიზაციები.</w:t>
            </w:r>
          </w:p>
        </w:tc>
      </w:tr>
      <w:tr w:rsidR="009D7832" w:rsidRPr="008E0CF0" w:rsidTr="00F05BB9">
        <w:tc>
          <w:tcPr>
            <w:tcW w:w="1164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E0CF0" w:rsidRDefault="009D7832" w:rsidP="001C03B5">
            <w:pPr>
              <w:spacing w:after="0" w:line="240" w:lineRule="auto"/>
              <w:rPr>
                <w:rFonts w:ascii="Sylfaen" w:hAnsi="Sylfaen" w:cs="Sylfaen"/>
                <w:b/>
                <w:bCs/>
                <w:noProof/>
                <w:color w:val="943634" w:themeColor="accent2" w:themeShade="BF"/>
                <w:sz w:val="20"/>
                <w:szCs w:val="20"/>
                <w:lang w:val="en-GB"/>
              </w:rPr>
            </w:pPr>
            <w:r w:rsidRPr="008E0CF0">
              <w:rPr>
                <w:rFonts w:ascii="Sylfaen" w:hAnsi="Sylfaen" w:cs="Sylfaen"/>
                <w:b/>
                <w:bCs/>
                <w:noProof/>
                <w:sz w:val="20"/>
                <w:szCs w:val="20"/>
                <w:lang w:val="en-GB"/>
              </w:rPr>
              <w:t>სწავლისათვის აუცილებელი დამხმარე პირობები/რესურსები</w:t>
            </w:r>
          </w:p>
        </w:tc>
      </w:tr>
      <w:tr w:rsidR="009D7832" w:rsidRPr="008E0CF0" w:rsidTr="003C65D7">
        <w:trPr>
          <w:trHeight w:val="3928"/>
        </w:trPr>
        <w:tc>
          <w:tcPr>
            <w:tcW w:w="11649" w:type="dxa"/>
            <w:gridSpan w:val="4"/>
            <w:tcBorders>
              <w:top w:val="single" w:sz="18" w:space="0" w:color="auto"/>
              <w:left w:val="single" w:sz="18" w:space="0" w:color="auto"/>
              <w:bottom w:val="single" w:sz="18" w:space="0" w:color="auto"/>
              <w:right w:val="single" w:sz="18" w:space="0" w:color="auto"/>
            </w:tcBorders>
          </w:tcPr>
          <w:p w:rsidR="005C7A51" w:rsidRPr="008E0CF0" w:rsidRDefault="005C7A51" w:rsidP="005C7A51">
            <w:pPr>
              <w:spacing w:after="0"/>
              <w:ind w:firstLine="433"/>
              <w:jc w:val="both"/>
              <w:rPr>
                <w:rFonts w:ascii="Sylfaen" w:hAnsi="Sylfaen" w:cs="Sylfaen"/>
                <w:noProof/>
                <w:sz w:val="20"/>
                <w:szCs w:val="20"/>
                <w:lang w:val="en-GB"/>
              </w:rPr>
            </w:pPr>
            <w:r w:rsidRPr="008E0CF0">
              <w:rPr>
                <w:rFonts w:ascii="Sylfaen" w:hAnsi="Sylfaen" w:cs="Sylfaen"/>
                <w:noProof/>
                <w:sz w:val="20"/>
                <w:szCs w:val="20"/>
                <w:lang w:val="en-GB"/>
              </w:rPr>
              <w:t xml:space="preserve">საგანმანათლებლო პროგრამის  განხორციელებას  უზრუნველყოფს  მაღალკვალიფიციური  პერსონალი,  რომელთაც  გააჩნიათ მრავალწლიანი სამეცნიერო–პედაგოგიური  მუშაობის  გამოცდილება.  </w:t>
            </w:r>
            <w:r w:rsidRPr="008E0CF0">
              <w:rPr>
                <w:rFonts w:ascii="Sylfaen" w:hAnsi="Sylfaen"/>
                <w:noProof/>
                <w:sz w:val="20"/>
                <w:szCs w:val="20"/>
                <w:lang w:val="en-GB"/>
              </w:rPr>
              <w:t xml:space="preserve">სასწავლო დისციპლინებს უძღვებიან შესაბამისი პროფილის </w:t>
            </w:r>
            <w:r w:rsidRPr="008E0CF0">
              <w:rPr>
                <w:rFonts w:ascii="Sylfaen" w:hAnsi="Sylfaen"/>
                <w:noProof/>
                <w:color w:val="000000"/>
                <w:sz w:val="20"/>
                <w:szCs w:val="20"/>
                <w:lang w:val="en-GB"/>
              </w:rPr>
              <w:t>აკადემიური ხარისხის მქონე 17</w:t>
            </w:r>
            <w:r w:rsidRPr="008E0CF0">
              <w:rPr>
                <w:rFonts w:ascii="Sylfaen" w:hAnsi="Sylfaen"/>
                <w:noProof/>
                <w:sz w:val="20"/>
                <w:szCs w:val="20"/>
                <w:lang w:val="en-GB"/>
              </w:rPr>
              <w:t xml:space="preserve"> სპეციალისტი: 2  პროფესორი, 11 ასოცირებული პროფესორი, 2  ასისტენტ პროფესორი, 2 მოწვეული </w:t>
            </w:r>
            <w:r w:rsidRPr="008E0CF0">
              <w:rPr>
                <w:rFonts w:ascii="Sylfaen" w:hAnsi="Sylfaen"/>
                <w:noProof/>
                <w:color w:val="000000"/>
                <w:sz w:val="20"/>
                <w:szCs w:val="20"/>
                <w:lang w:val="en-GB"/>
              </w:rPr>
              <w:t>სპეციალისტი,</w:t>
            </w:r>
          </w:p>
          <w:p w:rsidR="005C7A51" w:rsidRPr="008E0CF0" w:rsidRDefault="005C7A51" w:rsidP="005C7A51">
            <w:pPr>
              <w:spacing w:after="0"/>
              <w:ind w:firstLine="433"/>
              <w:jc w:val="both"/>
              <w:rPr>
                <w:rFonts w:ascii="Sylfaen" w:hAnsi="Sylfaen" w:cs="Sylfaen"/>
                <w:noProof/>
                <w:sz w:val="20"/>
                <w:szCs w:val="20"/>
                <w:lang w:val="en-GB"/>
              </w:rPr>
            </w:pPr>
            <w:r w:rsidRPr="008E0CF0">
              <w:rPr>
                <w:rFonts w:ascii="Sylfaen" w:hAnsi="Sylfaen" w:cs="Sylfaen"/>
                <w:noProof/>
                <w:sz w:val="20"/>
                <w:szCs w:val="20"/>
                <w:lang w:val="en-GB"/>
              </w:rPr>
              <w:t>სასწავლო  პროცესისათვის  გამოიყენება  უნივერსიტეტის  ბიბლიოთეკა,  აგრარული  ფაკულტეტის  კომპიუტერული  ბაზა, თანამედროვე კომპიუტერული  ტექნიკით,  აღჭურვილი  კომპიუტერული  პროგრამებისა და უცხო ენების  შემსწავლელი  კლასები, სპეციალობის: ნიადაგმცოდნეობისა და აგროქიმიის, სუბტროპიკული კულტურების, მემცენარეობა მებოსტნეობის, მეცხოველოების კაბინეტ–ლაბორატორიები.  ინტერნეტში  ჩართული  და  ტრადიციული პროგრამების პაკეტით  აღჭურვილი კომპიუტერული  კლასები  სტუდენტებს  მისცემენ  საჭირო   ინფორმაციის   მოპოვებისა  და  ელექტრონული  ბიბლიოთეკით  სარგებლობის  შესაძლებლობას.  გარდა ამისა სასწავლო პროგრამიდან გამომდინარე, ზოგიერთი პრაქტიკული მეცადინეობა ჩატარდება უნივერსიტეტის სასწავლო მეურნეობებში.</w:t>
            </w:r>
          </w:p>
          <w:p w:rsidR="00DE77DD" w:rsidRPr="008E0CF0" w:rsidRDefault="00DE77DD" w:rsidP="001C03B5">
            <w:pPr>
              <w:spacing w:after="0"/>
              <w:ind w:firstLine="433"/>
              <w:jc w:val="both"/>
              <w:rPr>
                <w:rFonts w:ascii="Sylfaen" w:hAnsi="Sylfaen" w:cs="Sylfaen"/>
                <w:b/>
                <w:noProof/>
                <w:sz w:val="20"/>
                <w:szCs w:val="20"/>
                <w:lang w:val="en-GB"/>
              </w:rPr>
            </w:pPr>
          </w:p>
          <w:p w:rsidR="003C65D7" w:rsidRPr="008E0CF0" w:rsidRDefault="005F01D4" w:rsidP="001C03B5">
            <w:pPr>
              <w:spacing w:after="0"/>
              <w:ind w:firstLine="433"/>
              <w:jc w:val="both"/>
              <w:rPr>
                <w:rFonts w:ascii="Sylfaen" w:hAnsi="Sylfaen" w:cs="Sylfaen"/>
                <w:b/>
                <w:noProof/>
                <w:sz w:val="20"/>
                <w:szCs w:val="20"/>
                <w:lang w:val="en-GB"/>
              </w:rPr>
            </w:pPr>
            <w:r w:rsidRPr="008E0CF0">
              <w:rPr>
                <w:rFonts w:ascii="Sylfaen" w:hAnsi="Sylfaen" w:cs="Sylfaen"/>
                <w:b/>
                <w:noProof/>
                <w:sz w:val="20"/>
                <w:szCs w:val="20"/>
                <w:lang w:val="en-GB"/>
              </w:rPr>
              <w:t>ადამიანური რესურსი</w:t>
            </w:r>
          </w:p>
          <w:tbl>
            <w:tblPr>
              <w:tblStyle w:val="TableGrid"/>
              <w:tblW w:w="11052" w:type="dxa"/>
              <w:tblLayout w:type="fixed"/>
              <w:tblLook w:val="04A0" w:firstRow="1" w:lastRow="0" w:firstColumn="1" w:lastColumn="0" w:noHBand="0" w:noVBand="1"/>
            </w:tblPr>
            <w:tblGrid>
              <w:gridCol w:w="637"/>
              <w:gridCol w:w="2750"/>
              <w:gridCol w:w="26"/>
              <w:gridCol w:w="2961"/>
              <w:gridCol w:w="1701"/>
              <w:gridCol w:w="2977"/>
            </w:tblGrid>
            <w:tr w:rsidR="004A1994" w:rsidRPr="008E0CF0" w:rsidTr="004A1994">
              <w:trPr>
                <w:trHeight w:val="259"/>
              </w:trPr>
              <w:tc>
                <w:tcPr>
                  <w:tcW w:w="637" w:type="dxa"/>
                </w:tcPr>
                <w:p w:rsidR="004A1994" w:rsidRPr="008E0CF0" w:rsidRDefault="004A1994" w:rsidP="00D9090B">
                  <w:pPr>
                    <w:framePr w:hSpace="180" w:wrap="around" w:vAnchor="text" w:hAnchor="page" w:x="581" w:y="485"/>
                    <w:autoSpaceDE w:val="0"/>
                    <w:autoSpaceDN w:val="0"/>
                    <w:adjustRightInd w:val="0"/>
                    <w:jc w:val="both"/>
                    <w:rPr>
                      <w:rFonts w:ascii="AcadNusx" w:hAnsi="AcadNusx"/>
                      <w:noProof/>
                      <w:sz w:val="20"/>
                      <w:szCs w:val="20"/>
                      <w:lang w:val="en-GB"/>
                    </w:rPr>
                  </w:pPr>
                  <w:r w:rsidRPr="008E0CF0">
                    <w:rPr>
                      <w:rFonts w:ascii="AcadNusx" w:hAnsi="AcadNusx"/>
                      <w:noProof/>
                      <w:sz w:val="20"/>
                      <w:szCs w:val="20"/>
                      <w:lang w:val="en-GB"/>
                    </w:rPr>
                    <w:t>#</w:t>
                  </w:r>
                </w:p>
              </w:tc>
              <w:tc>
                <w:tcPr>
                  <w:tcW w:w="2776" w:type="dxa"/>
                  <w:gridSpan w:val="2"/>
                </w:tcPr>
                <w:p w:rsidR="004A1994" w:rsidRPr="008E0CF0" w:rsidRDefault="004A1994" w:rsidP="00D9090B">
                  <w:pPr>
                    <w:framePr w:hSpace="180" w:wrap="around" w:vAnchor="text" w:hAnchor="page" w:x="581" w:y="485"/>
                    <w:autoSpaceDE w:val="0"/>
                    <w:autoSpaceDN w:val="0"/>
                    <w:adjustRightInd w:val="0"/>
                    <w:jc w:val="center"/>
                    <w:rPr>
                      <w:rFonts w:ascii="Sylfaen" w:hAnsi="Sylfaen" w:cs="Sylfaen"/>
                      <w:b/>
                      <w:noProof/>
                      <w:sz w:val="20"/>
                      <w:szCs w:val="20"/>
                      <w:lang w:val="en-GB"/>
                    </w:rPr>
                  </w:pPr>
                  <w:r w:rsidRPr="008E0CF0">
                    <w:rPr>
                      <w:rFonts w:ascii="Sylfaen" w:hAnsi="Sylfaen" w:cs="Sylfaen"/>
                      <w:b/>
                      <w:noProof/>
                      <w:sz w:val="20"/>
                      <w:szCs w:val="20"/>
                      <w:lang w:val="en-GB"/>
                    </w:rPr>
                    <w:t>ადამიანური რესურსი</w:t>
                  </w:r>
                </w:p>
              </w:tc>
              <w:tc>
                <w:tcPr>
                  <w:tcW w:w="2961" w:type="dxa"/>
                </w:tcPr>
                <w:p w:rsidR="004A1994" w:rsidRPr="008E0CF0" w:rsidRDefault="004A1994" w:rsidP="00D9090B">
                  <w:pPr>
                    <w:framePr w:hSpace="180" w:wrap="around" w:vAnchor="text" w:hAnchor="page" w:x="581" w:y="485"/>
                    <w:autoSpaceDE w:val="0"/>
                    <w:autoSpaceDN w:val="0"/>
                    <w:adjustRightInd w:val="0"/>
                    <w:jc w:val="center"/>
                    <w:rPr>
                      <w:rFonts w:ascii="Sylfaen" w:hAnsi="Sylfaen" w:cs="Sylfaen"/>
                      <w:b/>
                      <w:noProof/>
                      <w:sz w:val="20"/>
                      <w:szCs w:val="20"/>
                      <w:lang w:val="en-GB"/>
                    </w:rPr>
                  </w:pPr>
                  <w:r w:rsidRPr="008E0CF0">
                    <w:rPr>
                      <w:rFonts w:ascii="Sylfaen" w:hAnsi="Sylfaen" w:cs="Sylfaen"/>
                      <w:b/>
                      <w:noProof/>
                      <w:sz w:val="20"/>
                      <w:szCs w:val="20"/>
                      <w:lang w:val="en-GB"/>
                    </w:rPr>
                    <w:t>აკადემიურიხარისხი</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center"/>
                    <w:rPr>
                      <w:rFonts w:ascii="Sylfaen" w:hAnsi="Sylfaen" w:cs="Sylfaen"/>
                      <w:b/>
                      <w:noProof/>
                      <w:sz w:val="20"/>
                      <w:szCs w:val="20"/>
                      <w:lang w:val="en-GB"/>
                    </w:rPr>
                  </w:pPr>
                  <w:r w:rsidRPr="008E0CF0">
                    <w:rPr>
                      <w:rFonts w:ascii="Sylfaen" w:hAnsi="Sylfaen" w:cs="Sylfaen"/>
                      <w:b/>
                      <w:noProof/>
                      <w:sz w:val="20"/>
                      <w:szCs w:val="20"/>
                      <w:lang w:val="en-GB"/>
                    </w:rPr>
                    <w:t>დაკავებული თანამდებობა</w:t>
                  </w:r>
                </w:p>
              </w:tc>
              <w:tc>
                <w:tcPr>
                  <w:tcW w:w="2977" w:type="dxa"/>
                  <w:tcBorders>
                    <w:left w:val="single" w:sz="4" w:space="0" w:color="auto"/>
                  </w:tcBorders>
                </w:tcPr>
                <w:p w:rsidR="004A1994" w:rsidRPr="008E0CF0" w:rsidRDefault="004A1994" w:rsidP="00D9090B">
                  <w:pPr>
                    <w:framePr w:hSpace="180" w:wrap="around" w:vAnchor="text" w:hAnchor="page" w:x="581" w:y="485"/>
                    <w:autoSpaceDE w:val="0"/>
                    <w:autoSpaceDN w:val="0"/>
                    <w:adjustRightInd w:val="0"/>
                    <w:jc w:val="center"/>
                    <w:rPr>
                      <w:rFonts w:ascii="Sylfaen" w:hAnsi="Sylfaen" w:cs="Sylfaen"/>
                      <w:b/>
                      <w:noProof/>
                      <w:sz w:val="20"/>
                      <w:szCs w:val="20"/>
                      <w:lang w:val="en-GB"/>
                    </w:rPr>
                  </w:pPr>
                  <w:r w:rsidRPr="008E0CF0">
                    <w:rPr>
                      <w:rFonts w:ascii="Sylfaen" w:hAnsi="Sylfaen" w:cs="Sylfaen"/>
                      <w:b/>
                      <w:noProof/>
                      <w:sz w:val="20"/>
                      <w:szCs w:val="20"/>
                      <w:lang w:val="en-GB"/>
                    </w:rPr>
                    <w:t>სასწავლო გეგმით გათვალისწინებული განსახორციელებელი კურსები</w:t>
                  </w:r>
                </w:p>
              </w:tc>
            </w:tr>
            <w:tr w:rsidR="004A1994" w:rsidRPr="008E0CF0" w:rsidTr="004A1994">
              <w:trPr>
                <w:trHeight w:val="531"/>
              </w:trPr>
              <w:tc>
                <w:tcPr>
                  <w:tcW w:w="637" w:type="dxa"/>
                </w:tcPr>
                <w:p w:rsidR="004A1994" w:rsidRPr="008E0CF0" w:rsidRDefault="004A1994" w:rsidP="00D9090B">
                  <w:pPr>
                    <w:framePr w:hSpace="180" w:wrap="around" w:vAnchor="text" w:hAnchor="page" w:x="581" w:y="485"/>
                    <w:autoSpaceDE w:val="0"/>
                    <w:autoSpaceDN w:val="0"/>
                    <w:adjustRightInd w:val="0"/>
                    <w:rPr>
                      <w:rFonts w:ascii="Sylfaen" w:hAnsi="Sylfaen"/>
                      <w:noProof/>
                      <w:sz w:val="20"/>
                      <w:szCs w:val="20"/>
                      <w:lang w:val="en-GB"/>
                    </w:rPr>
                  </w:pPr>
                  <w:r w:rsidRPr="008E0CF0">
                    <w:rPr>
                      <w:rFonts w:ascii="Sylfaen" w:hAnsi="Sylfaen"/>
                      <w:noProof/>
                      <w:sz w:val="20"/>
                      <w:szCs w:val="20"/>
                      <w:lang w:val="en-GB"/>
                    </w:rPr>
                    <w:t>1</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noProof/>
                      <w:sz w:val="20"/>
                      <w:szCs w:val="20"/>
                      <w:lang w:val="en-GB"/>
                    </w:rPr>
                    <w:t xml:space="preserve">ლორთქიფანიძე როზა </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noProof/>
                      <w:sz w:val="20"/>
                      <w:szCs w:val="20"/>
                      <w:lang w:val="en-GB"/>
                    </w:rPr>
                  </w:pPr>
                  <w:r w:rsidRPr="008E0CF0">
                    <w:rPr>
                      <w:rFonts w:ascii="Sylfaen" w:hAnsi="Sylfaen"/>
                      <w:noProof/>
                      <w:sz w:val="20"/>
                      <w:szCs w:val="20"/>
                      <w:lang w:val="en-GB"/>
                    </w:rPr>
                    <w:t>სოფლის მეურნეობის მეცნიერებათა  დოქტორი</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 xml:space="preserve"> პროფესორი</w:t>
                  </w:r>
                </w:p>
              </w:tc>
              <w:tc>
                <w:tcPr>
                  <w:tcW w:w="2977" w:type="dxa"/>
                  <w:tcBorders>
                    <w:left w:val="single" w:sz="4" w:space="0" w:color="auto"/>
                  </w:tcBorders>
                </w:tcPr>
                <w:p w:rsidR="004A1994" w:rsidRPr="008E0CF0" w:rsidRDefault="004A1994" w:rsidP="00D9090B">
                  <w:pPr>
                    <w:framePr w:hSpace="180" w:wrap="around" w:vAnchor="text" w:hAnchor="page" w:x="581" w:y="485"/>
                    <w:rPr>
                      <w:rFonts w:ascii="Sylfaen" w:eastAsia="Times New Roman" w:hAnsi="Sylfaen" w:cs="Sylfaen"/>
                      <w:noProof/>
                      <w:sz w:val="20"/>
                      <w:szCs w:val="20"/>
                      <w:lang w:val="en-GB"/>
                    </w:rPr>
                  </w:pPr>
                  <w:r w:rsidRPr="008E0CF0">
                    <w:rPr>
                      <w:rFonts w:ascii="Sylfaen" w:eastAsia="Times New Roman" w:hAnsi="Sylfaen" w:cs="Sylfaen"/>
                      <w:noProof/>
                      <w:sz w:val="20"/>
                      <w:szCs w:val="20"/>
                      <w:lang w:val="en-GB"/>
                    </w:rPr>
                    <w:t>ნიადაგთმცოდნეობა მელიორაციის საფუძვლებით</w:t>
                  </w:r>
                </w:p>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p>
              </w:tc>
            </w:tr>
            <w:tr w:rsidR="004A1994" w:rsidRPr="008E0CF0" w:rsidTr="004A1994">
              <w:trPr>
                <w:trHeight w:val="517"/>
              </w:trPr>
              <w:tc>
                <w:tcPr>
                  <w:tcW w:w="637" w:type="dxa"/>
                </w:tcPr>
                <w:p w:rsidR="004A1994" w:rsidRPr="008E0CF0" w:rsidRDefault="004A1994"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2</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noProof/>
                      <w:sz w:val="20"/>
                      <w:szCs w:val="20"/>
                      <w:lang w:val="en-GB"/>
                    </w:rPr>
                    <w:t xml:space="preserve">კინწურაშვილი ქეთევანი  </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cs="Sylfaen"/>
                      <w:noProof/>
                      <w:sz w:val="20"/>
                      <w:szCs w:val="20"/>
                      <w:lang w:val="en-GB"/>
                    </w:rPr>
                  </w:pPr>
                  <w:r w:rsidRPr="008E0CF0">
                    <w:rPr>
                      <w:rFonts w:ascii="Sylfaen" w:hAnsi="Sylfaen"/>
                      <w:noProof/>
                      <w:sz w:val="20"/>
                      <w:szCs w:val="20"/>
                      <w:lang w:val="en-GB"/>
                    </w:rPr>
                    <w:t>ტექნიკის მეცნირებათა დოქტორი</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პროფესორი</w:t>
                  </w:r>
                </w:p>
              </w:tc>
              <w:tc>
                <w:tcPr>
                  <w:tcW w:w="2977" w:type="dxa"/>
                  <w:tcBorders>
                    <w:lef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eastAsia="Arial Unicode MS" w:hAnsi="Sylfaen" w:cs="Arial Unicode MS"/>
                      <w:noProof/>
                      <w:color w:val="000000"/>
                      <w:sz w:val="20"/>
                      <w:szCs w:val="20"/>
                      <w:lang w:val="en-GB"/>
                    </w:rPr>
                    <w:t>სასოფლო–სამეურნეო ნედლეულის შენახვა –გადამუშავება</w:t>
                  </w:r>
                </w:p>
              </w:tc>
            </w:tr>
            <w:tr w:rsidR="004A1994" w:rsidRPr="008E0CF0" w:rsidTr="004A1994">
              <w:trPr>
                <w:trHeight w:val="517"/>
              </w:trPr>
              <w:tc>
                <w:tcPr>
                  <w:tcW w:w="637" w:type="dxa"/>
                </w:tcPr>
                <w:p w:rsidR="004A1994" w:rsidRPr="008E0CF0" w:rsidRDefault="004A1994"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3</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noProof/>
                      <w:sz w:val="20"/>
                      <w:szCs w:val="20"/>
                      <w:lang w:val="en-GB"/>
                    </w:rPr>
                  </w:pPr>
                  <w:r w:rsidRPr="008E0CF0">
                    <w:rPr>
                      <w:rFonts w:ascii="Sylfaen" w:hAnsi="Sylfaen"/>
                      <w:noProof/>
                      <w:sz w:val="20"/>
                      <w:szCs w:val="20"/>
                      <w:lang w:val="en-GB"/>
                    </w:rPr>
                    <w:t xml:space="preserve">თაბაგარი მარიეტა  </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noProof/>
                      <w:sz w:val="20"/>
                      <w:szCs w:val="20"/>
                      <w:lang w:val="en-GB"/>
                    </w:rPr>
                  </w:pPr>
                  <w:r w:rsidRPr="008E0CF0">
                    <w:rPr>
                      <w:rFonts w:ascii="Sylfaen" w:hAnsi="Sylfaen"/>
                      <w:noProof/>
                      <w:sz w:val="20"/>
                      <w:szCs w:val="20"/>
                      <w:lang w:val="en-GB"/>
                    </w:rPr>
                    <w:t xml:space="preserve">სოფლის მეურნეობის აკადემიური  დოქტორი           </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ასოცირებული პროფესორი</w:t>
                  </w:r>
                </w:p>
              </w:tc>
              <w:tc>
                <w:tcPr>
                  <w:tcW w:w="2977" w:type="dxa"/>
                  <w:tcBorders>
                    <w:lef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ჩაი და ტექნიკური კულტურები</w:t>
                  </w:r>
                </w:p>
              </w:tc>
            </w:tr>
            <w:tr w:rsidR="004A1994" w:rsidRPr="008E0CF0" w:rsidTr="004A1994">
              <w:trPr>
                <w:trHeight w:val="517"/>
              </w:trPr>
              <w:tc>
                <w:tcPr>
                  <w:tcW w:w="637" w:type="dxa"/>
                </w:tcPr>
                <w:p w:rsidR="004A1994" w:rsidRPr="008E0CF0" w:rsidRDefault="004A1994"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4</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noProof/>
                      <w:sz w:val="20"/>
                      <w:szCs w:val="20"/>
                      <w:lang w:val="en-GB"/>
                    </w:rPr>
                  </w:pPr>
                  <w:r w:rsidRPr="008E0CF0">
                    <w:rPr>
                      <w:rFonts w:ascii="Sylfaen" w:hAnsi="Sylfaen"/>
                      <w:noProof/>
                      <w:sz w:val="20"/>
                      <w:szCs w:val="20"/>
                      <w:lang w:val="en-GB"/>
                    </w:rPr>
                    <w:t>უგულავა ვლადიმერი</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noProof/>
                      <w:sz w:val="20"/>
                      <w:szCs w:val="20"/>
                      <w:lang w:val="en-GB"/>
                    </w:rPr>
                  </w:pPr>
                  <w:r w:rsidRPr="008E0CF0">
                    <w:rPr>
                      <w:rFonts w:ascii="Sylfaen" w:hAnsi="Sylfaen"/>
                      <w:noProof/>
                      <w:sz w:val="20"/>
                      <w:szCs w:val="20"/>
                      <w:lang w:val="en-GB"/>
                    </w:rPr>
                    <w:t xml:space="preserve">სოფლის მეურნეობის აკადემიური  დოქტორი           </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ასოცირებული პროფესორი</w:t>
                  </w:r>
                </w:p>
              </w:tc>
              <w:tc>
                <w:tcPr>
                  <w:tcW w:w="2977" w:type="dxa"/>
                  <w:tcBorders>
                    <w:left w:val="single" w:sz="4" w:space="0" w:color="auto"/>
                  </w:tcBorders>
                </w:tcPr>
                <w:p w:rsidR="004A1994" w:rsidRPr="008E0CF0" w:rsidRDefault="004A1994" w:rsidP="00D9090B">
                  <w:pPr>
                    <w:framePr w:hSpace="180" w:wrap="around" w:vAnchor="text" w:hAnchor="page" w:x="581" w:y="485"/>
                    <w:contextualSpacing/>
                    <w:jc w:val="both"/>
                    <w:rPr>
                      <w:rFonts w:ascii="Sylfaen" w:eastAsia="Arial Unicode MS" w:hAnsi="Sylfaen" w:cs="Arial Unicode MS"/>
                      <w:noProof/>
                      <w:sz w:val="20"/>
                      <w:szCs w:val="20"/>
                      <w:lang w:val="en-GB"/>
                    </w:rPr>
                  </w:pPr>
                  <w:r w:rsidRPr="008E0CF0">
                    <w:rPr>
                      <w:rFonts w:ascii="Sylfaen" w:eastAsia="Arial Unicode MS" w:hAnsi="Sylfaen" w:cs="Arial Unicode MS"/>
                      <w:noProof/>
                      <w:sz w:val="20"/>
                      <w:szCs w:val="20"/>
                      <w:lang w:val="en-GB"/>
                    </w:rPr>
                    <w:t>სუბტროპიკული მეხილეობა</w:t>
                  </w:r>
                </w:p>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p>
              </w:tc>
            </w:tr>
            <w:tr w:rsidR="004A1994" w:rsidRPr="008E0CF0" w:rsidTr="004A1994">
              <w:trPr>
                <w:trHeight w:val="517"/>
              </w:trPr>
              <w:tc>
                <w:tcPr>
                  <w:tcW w:w="637" w:type="dxa"/>
                </w:tcPr>
                <w:p w:rsidR="004A1994" w:rsidRPr="008E0CF0" w:rsidRDefault="004A1994"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5</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noProof/>
                      <w:sz w:val="20"/>
                      <w:szCs w:val="20"/>
                      <w:lang w:val="en-GB"/>
                    </w:rPr>
                  </w:pPr>
                  <w:r w:rsidRPr="008E0CF0">
                    <w:rPr>
                      <w:rFonts w:ascii="Sylfaen" w:hAnsi="Sylfaen"/>
                      <w:noProof/>
                      <w:sz w:val="20"/>
                      <w:szCs w:val="20"/>
                      <w:lang w:val="en-GB"/>
                    </w:rPr>
                    <w:t>კოპალიანი ლია</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noProof/>
                      <w:sz w:val="20"/>
                      <w:szCs w:val="20"/>
                      <w:lang w:val="en-GB"/>
                    </w:rPr>
                  </w:pPr>
                  <w:r w:rsidRPr="008E0CF0">
                    <w:rPr>
                      <w:rFonts w:ascii="Sylfaen" w:hAnsi="Sylfaen"/>
                      <w:noProof/>
                      <w:sz w:val="20"/>
                      <w:szCs w:val="20"/>
                      <w:lang w:val="en-GB"/>
                    </w:rPr>
                    <w:t xml:space="preserve">სოფლის მეურნეობის აკადემიური  დოქტორი           </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ასოცირებული პროფესორი</w:t>
                  </w:r>
                </w:p>
              </w:tc>
              <w:tc>
                <w:tcPr>
                  <w:tcW w:w="2977" w:type="dxa"/>
                  <w:tcBorders>
                    <w:left w:val="single" w:sz="4" w:space="0" w:color="auto"/>
                  </w:tcBorders>
                </w:tcPr>
                <w:p w:rsidR="00DE77DD" w:rsidRPr="008E0CF0" w:rsidRDefault="00DE77DD" w:rsidP="00D9090B">
                  <w:pPr>
                    <w:pStyle w:val="FootnoteText"/>
                    <w:framePr w:hSpace="180" w:wrap="around" w:vAnchor="text" w:hAnchor="page" w:x="581" w:y="485"/>
                    <w:contextualSpacing/>
                    <w:jc w:val="both"/>
                    <w:rPr>
                      <w:rFonts w:ascii="Sylfaen" w:hAnsi="Sylfaen"/>
                      <w:noProof/>
                      <w:lang w:val="en-GB"/>
                    </w:rPr>
                  </w:pPr>
                  <w:r w:rsidRPr="008E0CF0">
                    <w:rPr>
                      <w:rFonts w:ascii="Sylfaen" w:eastAsia="Arial Unicode MS" w:hAnsi="Sylfaen" w:cs="Arial Unicode MS"/>
                      <w:noProof/>
                      <w:lang w:val="en-GB"/>
                    </w:rPr>
                    <w:t>მეცხოველეობა</w:t>
                  </w:r>
                </w:p>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p>
              </w:tc>
            </w:tr>
            <w:tr w:rsidR="004A1994" w:rsidRPr="008E0CF0" w:rsidTr="004A1994">
              <w:trPr>
                <w:trHeight w:val="517"/>
              </w:trPr>
              <w:tc>
                <w:tcPr>
                  <w:tcW w:w="637" w:type="dxa"/>
                </w:tcPr>
                <w:p w:rsidR="004A1994" w:rsidRPr="008E0CF0" w:rsidRDefault="004A1994"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6</w:t>
                  </w:r>
                </w:p>
              </w:tc>
              <w:tc>
                <w:tcPr>
                  <w:tcW w:w="2750" w:type="dxa"/>
                </w:tcPr>
                <w:p w:rsidR="004A1994" w:rsidRPr="008E0CF0" w:rsidRDefault="004A1994" w:rsidP="00D9090B">
                  <w:pPr>
                    <w:framePr w:hSpace="180" w:wrap="around" w:vAnchor="text" w:hAnchor="page" w:x="581" w:y="485"/>
                    <w:autoSpaceDE w:val="0"/>
                    <w:autoSpaceDN w:val="0"/>
                    <w:adjustRightInd w:val="0"/>
                    <w:rPr>
                      <w:rFonts w:ascii="Sylfaen" w:hAnsi="Sylfaen" w:cs="Sylfaen"/>
                      <w:noProof/>
                      <w:sz w:val="20"/>
                      <w:szCs w:val="20"/>
                      <w:lang w:val="en-GB"/>
                    </w:rPr>
                  </w:pPr>
                  <w:r w:rsidRPr="008E0CF0">
                    <w:rPr>
                      <w:rFonts w:ascii="Sylfaen" w:hAnsi="Sylfaen"/>
                      <w:noProof/>
                      <w:sz w:val="20"/>
                      <w:szCs w:val="20"/>
                      <w:lang w:val="en-GB"/>
                    </w:rPr>
                    <w:t>ჩაჩხიანი- ანასაშვილი ნუნუ</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cs="Sylfaen"/>
                      <w:noProof/>
                      <w:sz w:val="20"/>
                      <w:szCs w:val="20"/>
                      <w:lang w:val="en-GB"/>
                    </w:rPr>
                  </w:pPr>
                  <w:r w:rsidRPr="008E0CF0">
                    <w:rPr>
                      <w:rFonts w:ascii="Sylfaen" w:hAnsi="Sylfaen"/>
                      <w:noProof/>
                      <w:sz w:val="20"/>
                      <w:szCs w:val="20"/>
                      <w:lang w:val="en-GB"/>
                    </w:rPr>
                    <w:t xml:space="preserve">სოფლის მეურნეობის აკადემიური  დოქტორი           </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ასოცირებული პროფესორი</w:t>
                  </w:r>
                </w:p>
              </w:tc>
              <w:tc>
                <w:tcPr>
                  <w:tcW w:w="2977" w:type="dxa"/>
                  <w:tcBorders>
                    <w:lef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noProof/>
                      <w:sz w:val="20"/>
                      <w:szCs w:val="20"/>
                      <w:lang w:val="en-GB"/>
                    </w:rPr>
                    <w:t>სასოფლო–სამეურნეო    კულტურების მავნებლები და დაავადებები</w:t>
                  </w:r>
                </w:p>
              </w:tc>
            </w:tr>
            <w:tr w:rsidR="004A1994" w:rsidRPr="008E0CF0" w:rsidTr="004A1994">
              <w:trPr>
                <w:trHeight w:val="531"/>
              </w:trPr>
              <w:tc>
                <w:tcPr>
                  <w:tcW w:w="637" w:type="dxa"/>
                </w:tcPr>
                <w:p w:rsidR="004A1994" w:rsidRPr="008E0CF0" w:rsidRDefault="004A1994"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7</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noProof/>
                      <w:sz w:val="20"/>
                      <w:szCs w:val="20"/>
                      <w:lang w:val="en-GB"/>
                    </w:rPr>
                    <w:t>ჯობავა ტრისტანი</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cs="Sylfaen"/>
                      <w:noProof/>
                      <w:sz w:val="20"/>
                      <w:szCs w:val="20"/>
                      <w:lang w:val="en-GB"/>
                    </w:rPr>
                  </w:pPr>
                  <w:r w:rsidRPr="008E0CF0">
                    <w:rPr>
                      <w:rFonts w:ascii="Sylfaen" w:hAnsi="Sylfaen"/>
                      <w:noProof/>
                      <w:sz w:val="20"/>
                      <w:szCs w:val="20"/>
                      <w:lang w:val="en-GB"/>
                    </w:rPr>
                    <w:t xml:space="preserve">სოფლის მეურნეობის აკადემიური  დოქტორი           </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ასოცირებული პროფესორი</w:t>
                  </w:r>
                </w:p>
              </w:tc>
              <w:tc>
                <w:tcPr>
                  <w:tcW w:w="2977" w:type="dxa"/>
                  <w:tcBorders>
                    <w:lef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მცენარეთაჯიშთმცოდნეობა</w:t>
                  </w:r>
                </w:p>
              </w:tc>
            </w:tr>
            <w:tr w:rsidR="004A1994" w:rsidRPr="008E0CF0" w:rsidTr="004A1994">
              <w:trPr>
                <w:trHeight w:val="531"/>
              </w:trPr>
              <w:tc>
                <w:tcPr>
                  <w:tcW w:w="637" w:type="dxa"/>
                </w:tcPr>
                <w:p w:rsidR="004A1994" w:rsidRPr="008E0CF0" w:rsidRDefault="004A1994"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lastRenderedPageBreak/>
                    <w:t>8</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noProof/>
                      <w:sz w:val="20"/>
                      <w:szCs w:val="20"/>
                      <w:lang w:val="en-GB"/>
                    </w:rPr>
                  </w:pPr>
                  <w:r w:rsidRPr="008E0CF0">
                    <w:rPr>
                      <w:rFonts w:ascii="Sylfaen" w:hAnsi="Sylfaen"/>
                      <w:noProof/>
                      <w:sz w:val="20"/>
                      <w:szCs w:val="20"/>
                      <w:lang w:val="en-GB"/>
                    </w:rPr>
                    <w:t>ყუბანეიშვილი მაკა</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noProof/>
                      <w:sz w:val="20"/>
                      <w:szCs w:val="20"/>
                      <w:lang w:val="en-GB"/>
                    </w:rPr>
                  </w:pPr>
                  <w:r w:rsidRPr="008E0CF0">
                    <w:rPr>
                      <w:rFonts w:ascii="Sylfaen" w:hAnsi="Sylfaen"/>
                      <w:noProof/>
                      <w:sz w:val="20"/>
                      <w:szCs w:val="20"/>
                      <w:lang w:val="en-GB"/>
                    </w:rPr>
                    <w:t>სოფლის მეურნეობის აკადემიური  დოქტორი</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ასოცირებული პროფესორი</w:t>
                  </w:r>
                </w:p>
              </w:tc>
              <w:tc>
                <w:tcPr>
                  <w:tcW w:w="2977" w:type="dxa"/>
                  <w:tcBorders>
                    <w:lef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მემცენარეობა და მებოსტნეობა;</w:t>
                  </w:r>
                </w:p>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მევენახეობა</w:t>
                  </w:r>
                </w:p>
              </w:tc>
            </w:tr>
            <w:tr w:rsidR="004A1994" w:rsidRPr="008E0CF0" w:rsidTr="004A1994">
              <w:trPr>
                <w:trHeight w:val="531"/>
              </w:trPr>
              <w:tc>
                <w:tcPr>
                  <w:tcW w:w="637" w:type="dxa"/>
                </w:tcPr>
                <w:p w:rsidR="004A1994" w:rsidRPr="008E0CF0" w:rsidRDefault="004A1994"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9</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noProof/>
                      <w:sz w:val="20"/>
                      <w:szCs w:val="20"/>
                      <w:lang w:val="en-GB"/>
                    </w:rPr>
                  </w:pPr>
                  <w:r w:rsidRPr="008E0CF0">
                    <w:rPr>
                      <w:rFonts w:ascii="Sylfaen" w:hAnsi="Sylfaen"/>
                      <w:noProof/>
                      <w:sz w:val="20"/>
                      <w:szCs w:val="20"/>
                      <w:lang w:val="en-GB"/>
                    </w:rPr>
                    <w:t>კელენჯერიძე ნინო</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noProof/>
                      <w:sz w:val="20"/>
                      <w:szCs w:val="20"/>
                      <w:lang w:val="en-GB"/>
                    </w:rPr>
                  </w:pPr>
                  <w:r w:rsidRPr="008E0CF0">
                    <w:rPr>
                      <w:rFonts w:ascii="Sylfaen" w:hAnsi="Sylfaen"/>
                      <w:noProof/>
                      <w:sz w:val="20"/>
                      <w:szCs w:val="20"/>
                      <w:lang w:val="en-GB"/>
                    </w:rPr>
                    <w:t>სოფლის მეურნეობის აკადემიური  დოქტორი</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ასოცირებული პროფესორი</w:t>
                  </w:r>
                </w:p>
              </w:tc>
              <w:tc>
                <w:tcPr>
                  <w:tcW w:w="2977" w:type="dxa"/>
                  <w:tcBorders>
                    <w:left w:val="single" w:sz="4" w:space="0" w:color="auto"/>
                  </w:tcBorders>
                </w:tcPr>
                <w:p w:rsidR="004A1994" w:rsidRPr="008E0CF0" w:rsidRDefault="004A1994" w:rsidP="00D9090B">
                  <w:pPr>
                    <w:framePr w:hSpace="180" w:wrap="around" w:vAnchor="text" w:hAnchor="page" w:x="581" w:y="485"/>
                    <w:rPr>
                      <w:rFonts w:ascii="Sylfaen" w:eastAsia="Times New Roman" w:hAnsi="Sylfaen" w:cs="Sylfaen"/>
                      <w:noProof/>
                      <w:sz w:val="20"/>
                      <w:szCs w:val="20"/>
                      <w:lang w:val="en-GB"/>
                    </w:rPr>
                  </w:pPr>
                  <w:r w:rsidRPr="008E0CF0">
                    <w:rPr>
                      <w:rFonts w:ascii="Sylfaen" w:eastAsia="Times New Roman" w:hAnsi="Sylfaen" w:cs="Sylfaen"/>
                      <w:noProof/>
                      <w:sz w:val="20"/>
                      <w:szCs w:val="20"/>
                      <w:lang w:val="en-GB"/>
                    </w:rPr>
                    <w:t>ნიადაგთმცოდნეობა მელიორაციის საფუძვლებით;</w:t>
                  </w:r>
                </w:p>
                <w:p w:rsidR="004A1994" w:rsidRPr="008E0CF0" w:rsidRDefault="004A1994" w:rsidP="00D9090B">
                  <w:pPr>
                    <w:framePr w:hSpace="180" w:wrap="around" w:vAnchor="text" w:hAnchor="page" w:x="581" w:y="485"/>
                    <w:rPr>
                      <w:rFonts w:ascii="Sylfaen" w:eastAsia="Times New Roman" w:hAnsi="Sylfaen" w:cs="Sylfaen"/>
                      <w:noProof/>
                      <w:sz w:val="20"/>
                      <w:szCs w:val="20"/>
                      <w:lang w:val="en-GB"/>
                    </w:rPr>
                  </w:pPr>
                  <w:r w:rsidRPr="008E0CF0">
                    <w:rPr>
                      <w:rFonts w:ascii="Sylfaen" w:eastAsia="Times New Roman" w:hAnsi="Sylfaen" w:cs="Sylfaen"/>
                      <w:noProof/>
                      <w:sz w:val="20"/>
                      <w:szCs w:val="20"/>
                      <w:lang w:val="en-GB"/>
                    </w:rPr>
                    <w:t>მიწათმოქმედება და აგროქიმია.</w:t>
                  </w:r>
                </w:p>
              </w:tc>
            </w:tr>
            <w:tr w:rsidR="004A1994" w:rsidRPr="008E0CF0" w:rsidTr="004A1994">
              <w:trPr>
                <w:trHeight w:val="531"/>
              </w:trPr>
              <w:tc>
                <w:tcPr>
                  <w:tcW w:w="637" w:type="dxa"/>
                </w:tcPr>
                <w:p w:rsidR="004A1994" w:rsidRPr="008E0CF0" w:rsidRDefault="004A1994"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10</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noProof/>
                      <w:sz w:val="20"/>
                      <w:szCs w:val="20"/>
                      <w:lang w:val="en-GB"/>
                    </w:rPr>
                  </w:pPr>
                  <w:r w:rsidRPr="008E0CF0">
                    <w:rPr>
                      <w:rFonts w:ascii="Sylfaen" w:hAnsi="Sylfaen"/>
                      <w:noProof/>
                      <w:sz w:val="20"/>
                      <w:szCs w:val="20"/>
                      <w:lang w:val="en-GB"/>
                    </w:rPr>
                    <w:t>თავბერიძე სოსო</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noProof/>
                      <w:sz w:val="20"/>
                      <w:szCs w:val="20"/>
                      <w:lang w:val="en-GB"/>
                    </w:rPr>
                  </w:pPr>
                  <w:r w:rsidRPr="008E0CF0">
                    <w:rPr>
                      <w:rFonts w:ascii="Sylfaen" w:hAnsi="Sylfaen"/>
                      <w:noProof/>
                      <w:sz w:val="20"/>
                      <w:szCs w:val="20"/>
                      <w:lang w:val="en-GB"/>
                    </w:rPr>
                    <w:t>აგროინჟინერიის აკადემიური დოქტორი,</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ასოცირებული პროფესორი</w:t>
                  </w:r>
                </w:p>
              </w:tc>
              <w:tc>
                <w:tcPr>
                  <w:tcW w:w="2977" w:type="dxa"/>
                  <w:tcBorders>
                    <w:left w:val="single" w:sz="4" w:space="0" w:color="auto"/>
                  </w:tcBorders>
                </w:tcPr>
                <w:p w:rsidR="004A1994" w:rsidRPr="008E0CF0" w:rsidRDefault="004A1994" w:rsidP="00D9090B">
                  <w:pPr>
                    <w:framePr w:hSpace="180" w:wrap="around" w:vAnchor="text" w:hAnchor="page" w:x="581" w:y="485"/>
                    <w:contextualSpacing/>
                    <w:rPr>
                      <w:rFonts w:ascii="Sylfaen" w:eastAsia="Arial Unicode MS" w:hAnsi="Sylfaen" w:cs="Arial Unicode MS"/>
                      <w:noProof/>
                      <w:sz w:val="20"/>
                      <w:szCs w:val="20"/>
                      <w:lang w:val="en-GB"/>
                    </w:rPr>
                  </w:pPr>
                  <w:r w:rsidRPr="008E0CF0">
                    <w:rPr>
                      <w:rFonts w:ascii="Sylfaen" w:eastAsia="Arial Unicode MS" w:hAnsi="Sylfaen" w:cs="Arial Unicode MS"/>
                      <w:noProof/>
                      <w:sz w:val="20"/>
                      <w:szCs w:val="20"/>
                      <w:lang w:val="en-GB"/>
                    </w:rPr>
                    <w:t>სოფლის მეურნეობის მექანიზაცია</w:t>
                  </w:r>
                </w:p>
              </w:tc>
            </w:tr>
            <w:tr w:rsidR="004A1994" w:rsidRPr="008E0CF0" w:rsidTr="004A1994">
              <w:trPr>
                <w:trHeight w:val="531"/>
              </w:trPr>
              <w:tc>
                <w:tcPr>
                  <w:tcW w:w="637" w:type="dxa"/>
                </w:tcPr>
                <w:p w:rsidR="004A1994" w:rsidRPr="008E0CF0" w:rsidRDefault="004A1994"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11</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noProof/>
                      <w:sz w:val="20"/>
                      <w:szCs w:val="20"/>
                      <w:lang w:val="en-GB"/>
                    </w:rPr>
                  </w:pPr>
                  <w:r w:rsidRPr="008E0CF0">
                    <w:rPr>
                      <w:rFonts w:ascii="Sylfaen" w:hAnsi="Sylfaen"/>
                      <w:noProof/>
                      <w:sz w:val="20"/>
                      <w:szCs w:val="20"/>
                      <w:lang w:val="en-GB"/>
                    </w:rPr>
                    <w:t xml:space="preserve">ციბაძე ზურაბი </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noProof/>
                      <w:sz w:val="20"/>
                      <w:szCs w:val="20"/>
                      <w:lang w:val="en-GB"/>
                    </w:rPr>
                  </w:pPr>
                  <w:r w:rsidRPr="008E0CF0">
                    <w:rPr>
                      <w:rFonts w:ascii="Sylfaen" w:hAnsi="Sylfaen"/>
                      <w:noProof/>
                      <w:sz w:val="20"/>
                      <w:szCs w:val="20"/>
                      <w:lang w:val="en-GB"/>
                    </w:rPr>
                    <w:t>აგროინჟინერიის აკადემიური დოქტორი</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ასოცირებული პროფესორი</w:t>
                  </w:r>
                </w:p>
              </w:tc>
              <w:tc>
                <w:tcPr>
                  <w:tcW w:w="2977" w:type="dxa"/>
                  <w:tcBorders>
                    <w:left w:val="single" w:sz="4" w:space="0" w:color="auto"/>
                  </w:tcBorders>
                </w:tcPr>
                <w:p w:rsidR="004A1994" w:rsidRPr="008E0CF0" w:rsidRDefault="004A1994" w:rsidP="00D9090B">
                  <w:pPr>
                    <w:framePr w:hSpace="180" w:wrap="around" w:vAnchor="text" w:hAnchor="page" w:x="581" w:y="485"/>
                    <w:contextualSpacing/>
                    <w:rPr>
                      <w:rFonts w:ascii="Sylfaen" w:eastAsia="Arial Unicode MS" w:hAnsi="Sylfaen" w:cs="Arial Unicode MS"/>
                      <w:noProof/>
                      <w:sz w:val="20"/>
                      <w:szCs w:val="20"/>
                      <w:lang w:val="en-GB"/>
                    </w:rPr>
                  </w:pPr>
                  <w:r w:rsidRPr="008E0CF0">
                    <w:rPr>
                      <w:rFonts w:ascii="Sylfaen" w:eastAsia="Arial Unicode MS" w:hAnsi="Sylfaen" w:cs="Arial Unicode MS"/>
                      <w:noProof/>
                      <w:sz w:val="20"/>
                      <w:szCs w:val="20"/>
                      <w:lang w:val="en-GB"/>
                    </w:rPr>
                    <w:t>სოფლის მეურნეობის მექანიზაცია</w:t>
                  </w:r>
                </w:p>
              </w:tc>
            </w:tr>
            <w:tr w:rsidR="004A1994" w:rsidRPr="008E0CF0" w:rsidTr="004A1994">
              <w:trPr>
                <w:trHeight w:val="531"/>
              </w:trPr>
              <w:tc>
                <w:tcPr>
                  <w:tcW w:w="637" w:type="dxa"/>
                </w:tcPr>
                <w:p w:rsidR="004A1994" w:rsidRPr="008E0CF0" w:rsidRDefault="004A1994"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12</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noProof/>
                      <w:sz w:val="20"/>
                      <w:szCs w:val="20"/>
                      <w:lang w:val="en-GB"/>
                    </w:rPr>
                  </w:pPr>
                  <w:r w:rsidRPr="008E0CF0">
                    <w:rPr>
                      <w:rFonts w:ascii="Sylfaen" w:hAnsi="Sylfaen"/>
                      <w:noProof/>
                      <w:sz w:val="20"/>
                      <w:szCs w:val="20"/>
                      <w:lang w:val="en-GB"/>
                    </w:rPr>
                    <w:t>სილაგაძე დალი</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noProof/>
                      <w:sz w:val="20"/>
                      <w:szCs w:val="20"/>
                      <w:lang w:val="en-GB"/>
                    </w:rPr>
                  </w:pPr>
                  <w:r w:rsidRPr="008E0CF0">
                    <w:rPr>
                      <w:rFonts w:ascii="Sylfaen" w:eastAsia="Arial Unicode MS" w:hAnsi="Sylfaen" w:cs="Arial Unicode MS"/>
                      <w:noProof/>
                      <w:sz w:val="20"/>
                      <w:szCs w:val="20"/>
                      <w:lang w:val="en-GB"/>
                    </w:rPr>
                    <w:t>ბიზნესის მართვის დოქტორი</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ასოცირებული პროფესორი</w:t>
                  </w:r>
                </w:p>
              </w:tc>
              <w:tc>
                <w:tcPr>
                  <w:tcW w:w="2977" w:type="dxa"/>
                  <w:tcBorders>
                    <w:left w:val="single" w:sz="4" w:space="0" w:color="auto"/>
                  </w:tcBorders>
                </w:tcPr>
                <w:p w:rsidR="004A1994" w:rsidRPr="008E0CF0" w:rsidRDefault="00DE77DD" w:rsidP="00D9090B">
                  <w:pPr>
                    <w:framePr w:hSpace="180" w:wrap="around" w:vAnchor="text" w:hAnchor="page" w:x="581" w:y="485"/>
                    <w:contextualSpacing/>
                    <w:jc w:val="both"/>
                    <w:rPr>
                      <w:rFonts w:ascii="Sylfaen" w:eastAsiaTheme="minorEastAsia" w:hAnsi="Sylfaen"/>
                      <w:noProof/>
                      <w:sz w:val="20"/>
                      <w:szCs w:val="20"/>
                      <w:lang w:val="en-GB"/>
                    </w:rPr>
                  </w:pPr>
                  <w:r w:rsidRPr="008E0CF0">
                    <w:rPr>
                      <w:rFonts w:ascii="Sylfaen" w:eastAsiaTheme="minorEastAsia" w:hAnsi="Sylfaen"/>
                      <w:noProof/>
                      <w:sz w:val="20"/>
                      <w:szCs w:val="20"/>
                      <w:lang w:val="en-GB"/>
                    </w:rPr>
                    <w:t>ფერმერული მეურნეობის ორგანიზაცია და მართვა</w:t>
                  </w:r>
                </w:p>
              </w:tc>
            </w:tr>
            <w:tr w:rsidR="004A1994" w:rsidRPr="008E0CF0" w:rsidTr="004A1994">
              <w:trPr>
                <w:trHeight w:val="531"/>
              </w:trPr>
              <w:tc>
                <w:tcPr>
                  <w:tcW w:w="637" w:type="dxa"/>
                </w:tcPr>
                <w:p w:rsidR="004A1994" w:rsidRPr="008E0CF0" w:rsidRDefault="004A1994"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13</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noProof/>
                      <w:sz w:val="20"/>
                      <w:szCs w:val="20"/>
                      <w:lang w:val="en-GB"/>
                    </w:rPr>
                  </w:pPr>
                  <w:r w:rsidRPr="008E0CF0">
                    <w:rPr>
                      <w:rFonts w:ascii="Sylfaen" w:hAnsi="Sylfaen"/>
                      <w:noProof/>
                      <w:sz w:val="20"/>
                      <w:szCs w:val="20"/>
                      <w:lang w:val="en-GB"/>
                    </w:rPr>
                    <w:t>გოგიშვილი ნანა</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eastAsia="Arial Unicode MS" w:hAnsi="Sylfaen" w:cs="Arial Unicode MS"/>
                      <w:noProof/>
                      <w:sz w:val="20"/>
                      <w:szCs w:val="20"/>
                      <w:lang w:val="en-GB"/>
                    </w:rPr>
                  </w:pPr>
                  <w:r w:rsidRPr="008E0CF0">
                    <w:rPr>
                      <w:rFonts w:ascii="Sylfaen" w:hAnsi="Sylfaen"/>
                      <w:noProof/>
                      <w:sz w:val="20"/>
                      <w:szCs w:val="20"/>
                      <w:lang w:val="en-GB"/>
                    </w:rPr>
                    <w:t>ტექნოლოგიების აკადემიურიდოქტორი,</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ასოცირებული პროფესორი</w:t>
                  </w:r>
                </w:p>
              </w:tc>
              <w:tc>
                <w:tcPr>
                  <w:tcW w:w="2977" w:type="dxa"/>
                  <w:tcBorders>
                    <w:lef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eastAsia="Arial Unicode MS" w:hAnsi="Sylfaen" w:cs="Arial Unicode MS"/>
                      <w:noProof/>
                      <w:color w:val="000000"/>
                      <w:sz w:val="20"/>
                      <w:szCs w:val="20"/>
                      <w:lang w:val="en-GB"/>
                    </w:rPr>
                    <w:t>სასოფლო–სამეურნეო ნედლეულის შენახვა –გადამუშავება</w:t>
                  </w:r>
                </w:p>
              </w:tc>
            </w:tr>
            <w:tr w:rsidR="004A1994" w:rsidRPr="008E0CF0" w:rsidTr="004A1994">
              <w:trPr>
                <w:trHeight w:val="531"/>
              </w:trPr>
              <w:tc>
                <w:tcPr>
                  <w:tcW w:w="637" w:type="dxa"/>
                </w:tcPr>
                <w:p w:rsidR="004A1994" w:rsidRPr="008E0CF0" w:rsidRDefault="00DE77DD"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14</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noProof/>
                      <w:sz w:val="20"/>
                      <w:szCs w:val="20"/>
                      <w:lang w:val="en-GB"/>
                    </w:rPr>
                  </w:pPr>
                  <w:r w:rsidRPr="008E0CF0">
                    <w:rPr>
                      <w:rFonts w:ascii="Sylfaen" w:hAnsi="Sylfaen"/>
                      <w:noProof/>
                      <w:sz w:val="20"/>
                      <w:szCs w:val="20"/>
                      <w:lang w:val="en-GB"/>
                    </w:rPr>
                    <w:t xml:space="preserve">კაპანაძე შორენა </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noProof/>
                      <w:sz w:val="20"/>
                      <w:szCs w:val="20"/>
                      <w:lang w:val="en-GB"/>
                    </w:rPr>
                  </w:pPr>
                  <w:r w:rsidRPr="008E0CF0">
                    <w:rPr>
                      <w:rFonts w:ascii="Sylfaen" w:eastAsia="Arial Unicode MS" w:hAnsi="Sylfaen" w:cs="Arial Unicode MS"/>
                      <w:noProof/>
                      <w:sz w:val="20"/>
                      <w:szCs w:val="20"/>
                      <w:lang w:val="en-GB"/>
                    </w:rPr>
                    <w:t>აგრარულ მეცნიერებათა აკადემიური დოქტორი,</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ასისტენტ პროფესორი</w:t>
                  </w:r>
                </w:p>
              </w:tc>
              <w:tc>
                <w:tcPr>
                  <w:tcW w:w="2977" w:type="dxa"/>
                  <w:tcBorders>
                    <w:left w:val="single" w:sz="4" w:space="0" w:color="auto"/>
                  </w:tcBorders>
                </w:tcPr>
                <w:p w:rsidR="00DE77DD" w:rsidRPr="008E0CF0" w:rsidRDefault="00DE77DD" w:rsidP="00D9090B">
                  <w:pPr>
                    <w:pStyle w:val="FootnoteText"/>
                    <w:framePr w:hSpace="180" w:wrap="around" w:vAnchor="text" w:hAnchor="page" w:x="581" w:y="485"/>
                    <w:contextualSpacing/>
                    <w:jc w:val="both"/>
                    <w:rPr>
                      <w:rFonts w:ascii="Sylfaen" w:hAnsi="Sylfaen"/>
                      <w:noProof/>
                      <w:lang w:val="en-GB"/>
                    </w:rPr>
                  </w:pPr>
                  <w:r w:rsidRPr="008E0CF0">
                    <w:rPr>
                      <w:rFonts w:ascii="Sylfaen" w:eastAsia="Arial Unicode MS" w:hAnsi="Sylfaen" w:cs="Arial Unicode MS"/>
                      <w:noProof/>
                      <w:lang w:val="en-GB"/>
                    </w:rPr>
                    <w:t>მეცხოველეობა</w:t>
                  </w:r>
                </w:p>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p>
              </w:tc>
            </w:tr>
            <w:tr w:rsidR="004A1994" w:rsidRPr="008E0CF0" w:rsidTr="004A1994">
              <w:trPr>
                <w:trHeight w:val="531"/>
              </w:trPr>
              <w:tc>
                <w:tcPr>
                  <w:tcW w:w="637" w:type="dxa"/>
                </w:tcPr>
                <w:p w:rsidR="004A1994" w:rsidRPr="008E0CF0" w:rsidRDefault="00DE77DD"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15</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noProof/>
                      <w:sz w:val="20"/>
                      <w:szCs w:val="20"/>
                      <w:lang w:val="en-GB"/>
                    </w:rPr>
                  </w:pPr>
                  <w:r w:rsidRPr="008E0CF0">
                    <w:rPr>
                      <w:rFonts w:ascii="Sylfaen" w:hAnsi="Sylfaen"/>
                      <w:noProof/>
                      <w:sz w:val="20"/>
                      <w:szCs w:val="20"/>
                      <w:lang w:val="en-GB"/>
                    </w:rPr>
                    <w:t xml:space="preserve">ქათამაძე ნანა  </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noProof/>
                      <w:sz w:val="20"/>
                      <w:szCs w:val="20"/>
                      <w:lang w:val="en-GB"/>
                    </w:rPr>
                  </w:pPr>
                  <w:r w:rsidRPr="008E0CF0">
                    <w:rPr>
                      <w:rFonts w:ascii="Sylfaen" w:hAnsi="Sylfaen"/>
                      <w:noProof/>
                      <w:sz w:val="20"/>
                      <w:szCs w:val="20"/>
                      <w:lang w:val="en-GB"/>
                    </w:rPr>
                    <w:t>ტექნოლოგიების აკადემიური დოქტორი</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ასისტენტ პროფესორი</w:t>
                  </w:r>
                </w:p>
              </w:tc>
              <w:tc>
                <w:tcPr>
                  <w:tcW w:w="2977" w:type="dxa"/>
                  <w:tcBorders>
                    <w:lef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eastAsia="Arial Unicode MS" w:hAnsi="Sylfaen" w:cs="Arial Unicode MS"/>
                      <w:noProof/>
                      <w:color w:val="000000"/>
                      <w:sz w:val="20"/>
                      <w:szCs w:val="20"/>
                      <w:lang w:val="en-GB"/>
                    </w:rPr>
                    <w:t>სასოფლო–სამეურნეო ნედლეულის შენახვა –გადამუშავება</w:t>
                  </w:r>
                </w:p>
              </w:tc>
            </w:tr>
            <w:tr w:rsidR="004A1994" w:rsidRPr="008E0CF0" w:rsidTr="004A1994">
              <w:trPr>
                <w:trHeight w:val="517"/>
              </w:trPr>
              <w:tc>
                <w:tcPr>
                  <w:tcW w:w="637" w:type="dxa"/>
                </w:tcPr>
                <w:p w:rsidR="004A1994" w:rsidRPr="008E0CF0" w:rsidRDefault="00DE77DD"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16</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noProof/>
                      <w:sz w:val="20"/>
                      <w:szCs w:val="20"/>
                      <w:lang w:val="en-GB"/>
                    </w:rPr>
                    <w:t xml:space="preserve">ჩაფიჩაძე ალექსანდრა  </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cs="Sylfaen"/>
                      <w:noProof/>
                      <w:sz w:val="20"/>
                      <w:szCs w:val="20"/>
                      <w:lang w:val="en-GB"/>
                    </w:rPr>
                  </w:pPr>
                  <w:r w:rsidRPr="008E0CF0">
                    <w:rPr>
                      <w:rFonts w:ascii="Sylfaen" w:hAnsi="Sylfaen"/>
                      <w:noProof/>
                      <w:sz w:val="20"/>
                      <w:szCs w:val="20"/>
                      <w:lang w:val="en-GB"/>
                    </w:rPr>
                    <w:t xml:space="preserve"> სოფლის მეურნეობის აკადემიური  დოქტორი</w:t>
                  </w: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noProof/>
                      <w:sz w:val="20"/>
                      <w:szCs w:val="20"/>
                      <w:lang w:val="en-GB"/>
                    </w:rPr>
                    <w:t xml:space="preserve">მოწვეული </w:t>
                  </w:r>
                  <w:r w:rsidRPr="008E0CF0">
                    <w:rPr>
                      <w:rFonts w:ascii="Sylfaen" w:hAnsi="Sylfaen" w:cs="Sylfaen"/>
                      <w:noProof/>
                      <w:sz w:val="20"/>
                      <w:szCs w:val="20"/>
                      <w:lang w:val="en-GB"/>
                    </w:rPr>
                    <w:t>სპეციალისტი</w:t>
                  </w:r>
                </w:p>
              </w:tc>
              <w:tc>
                <w:tcPr>
                  <w:tcW w:w="2977" w:type="dxa"/>
                  <w:tcBorders>
                    <w:lef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cs="Sylfaen"/>
                      <w:noProof/>
                      <w:sz w:val="20"/>
                      <w:szCs w:val="20"/>
                      <w:lang w:val="en-GB"/>
                    </w:rPr>
                    <w:t>მევენახეობა</w:t>
                  </w:r>
                </w:p>
              </w:tc>
            </w:tr>
            <w:tr w:rsidR="004A1994" w:rsidRPr="008E0CF0" w:rsidTr="004A1994">
              <w:trPr>
                <w:trHeight w:val="531"/>
              </w:trPr>
              <w:tc>
                <w:tcPr>
                  <w:tcW w:w="637" w:type="dxa"/>
                </w:tcPr>
                <w:p w:rsidR="004A1994" w:rsidRPr="008E0CF0" w:rsidRDefault="00DE77DD" w:rsidP="00D9090B">
                  <w:pPr>
                    <w:framePr w:hSpace="180" w:wrap="around" w:vAnchor="text" w:hAnchor="page" w:x="581" w:y="485"/>
                    <w:autoSpaceDE w:val="0"/>
                    <w:autoSpaceDN w:val="0"/>
                    <w:adjustRightInd w:val="0"/>
                    <w:jc w:val="center"/>
                    <w:rPr>
                      <w:rFonts w:ascii="Sylfaen" w:hAnsi="Sylfaen"/>
                      <w:noProof/>
                      <w:sz w:val="20"/>
                      <w:szCs w:val="20"/>
                      <w:lang w:val="en-GB"/>
                    </w:rPr>
                  </w:pPr>
                  <w:r w:rsidRPr="008E0CF0">
                    <w:rPr>
                      <w:rFonts w:ascii="Sylfaen" w:hAnsi="Sylfaen"/>
                      <w:noProof/>
                      <w:sz w:val="20"/>
                      <w:szCs w:val="20"/>
                      <w:lang w:val="en-GB"/>
                    </w:rPr>
                    <w:t>17</w:t>
                  </w:r>
                </w:p>
              </w:tc>
              <w:tc>
                <w:tcPr>
                  <w:tcW w:w="2750" w:type="dxa"/>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noProof/>
                      <w:sz w:val="20"/>
                      <w:szCs w:val="20"/>
                      <w:lang w:val="en-GB"/>
                    </w:rPr>
                    <w:t>კელენჯერიძე ნელი</w:t>
                  </w:r>
                </w:p>
              </w:tc>
              <w:tc>
                <w:tcPr>
                  <w:tcW w:w="2987" w:type="dxa"/>
                  <w:gridSpan w:val="2"/>
                </w:tcPr>
                <w:p w:rsidR="004A1994" w:rsidRPr="008E0CF0" w:rsidRDefault="004A1994" w:rsidP="00D9090B">
                  <w:pPr>
                    <w:framePr w:hSpace="180" w:wrap="around" w:vAnchor="text" w:hAnchor="page" w:x="581" w:y="485"/>
                    <w:autoSpaceDE w:val="0"/>
                    <w:autoSpaceDN w:val="0"/>
                    <w:adjustRightInd w:val="0"/>
                    <w:rPr>
                      <w:rFonts w:ascii="Sylfaen" w:hAnsi="Sylfaen"/>
                      <w:noProof/>
                      <w:sz w:val="20"/>
                      <w:szCs w:val="20"/>
                      <w:lang w:val="en-GB"/>
                    </w:rPr>
                  </w:pPr>
                  <w:r w:rsidRPr="008E0CF0">
                    <w:rPr>
                      <w:rFonts w:ascii="Sylfaen" w:hAnsi="Sylfaen"/>
                      <w:noProof/>
                      <w:sz w:val="20"/>
                      <w:szCs w:val="20"/>
                      <w:lang w:val="en-GB"/>
                    </w:rPr>
                    <w:t>სოფლის მეურნეობის აკადემიური  დოქტორი</w:t>
                  </w:r>
                </w:p>
                <w:p w:rsidR="004A1994" w:rsidRPr="008E0CF0" w:rsidRDefault="004A1994" w:rsidP="00D9090B">
                  <w:pPr>
                    <w:framePr w:hSpace="180" w:wrap="around" w:vAnchor="text" w:hAnchor="page" w:x="581" w:y="485"/>
                    <w:autoSpaceDE w:val="0"/>
                    <w:autoSpaceDN w:val="0"/>
                    <w:adjustRightInd w:val="0"/>
                    <w:rPr>
                      <w:rFonts w:ascii="Sylfaen" w:hAnsi="Sylfaen" w:cs="Sylfaen"/>
                      <w:noProof/>
                      <w:sz w:val="20"/>
                      <w:szCs w:val="20"/>
                      <w:lang w:val="en-GB"/>
                    </w:rPr>
                  </w:pPr>
                </w:p>
              </w:tc>
              <w:tc>
                <w:tcPr>
                  <w:tcW w:w="1701" w:type="dxa"/>
                  <w:tcBorders>
                    <w:righ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hAnsi="Sylfaen"/>
                      <w:noProof/>
                      <w:sz w:val="20"/>
                      <w:szCs w:val="20"/>
                      <w:lang w:val="en-GB"/>
                    </w:rPr>
                    <w:t xml:space="preserve">მოწვეული </w:t>
                  </w:r>
                  <w:r w:rsidRPr="008E0CF0">
                    <w:rPr>
                      <w:rFonts w:ascii="Sylfaen" w:hAnsi="Sylfaen" w:cs="Sylfaen"/>
                      <w:noProof/>
                      <w:sz w:val="20"/>
                      <w:szCs w:val="20"/>
                      <w:lang w:val="en-GB"/>
                    </w:rPr>
                    <w:t>სპეციალისტი</w:t>
                  </w:r>
                </w:p>
              </w:tc>
              <w:tc>
                <w:tcPr>
                  <w:tcW w:w="2977" w:type="dxa"/>
                  <w:tcBorders>
                    <w:left w:val="single" w:sz="4" w:space="0" w:color="auto"/>
                  </w:tcBorders>
                </w:tcPr>
                <w:p w:rsidR="004A1994" w:rsidRPr="008E0CF0" w:rsidRDefault="004A1994" w:rsidP="00D9090B">
                  <w:pPr>
                    <w:framePr w:hSpace="180" w:wrap="around" w:vAnchor="text" w:hAnchor="page" w:x="581" w:y="485"/>
                    <w:autoSpaceDE w:val="0"/>
                    <w:autoSpaceDN w:val="0"/>
                    <w:adjustRightInd w:val="0"/>
                    <w:jc w:val="both"/>
                    <w:rPr>
                      <w:rFonts w:ascii="Sylfaen" w:hAnsi="Sylfaen" w:cs="Sylfaen"/>
                      <w:noProof/>
                      <w:sz w:val="20"/>
                      <w:szCs w:val="20"/>
                      <w:lang w:val="en-GB"/>
                    </w:rPr>
                  </w:pPr>
                  <w:r w:rsidRPr="008E0CF0">
                    <w:rPr>
                      <w:rFonts w:ascii="Sylfaen" w:eastAsia="Times New Roman" w:hAnsi="Sylfaen" w:cs="Sylfaen"/>
                      <w:noProof/>
                      <w:sz w:val="20"/>
                      <w:szCs w:val="20"/>
                      <w:lang w:val="en-GB"/>
                    </w:rPr>
                    <w:t>მიწათმოქმედება და აგროქიმია</w:t>
                  </w:r>
                </w:p>
              </w:tc>
            </w:tr>
          </w:tbl>
          <w:p w:rsidR="004B4746" w:rsidRPr="008E0CF0" w:rsidRDefault="004B4746" w:rsidP="003C65D7">
            <w:pPr>
              <w:tabs>
                <w:tab w:val="left" w:pos="2835"/>
                <w:tab w:val="left" w:pos="3375"/>
                <w:tab w:val="left" w:pos="7140"/>
              </w:tabs>
              <w:spacing w:after="0"/>
              <w:rPr>
                <w:rFonts w:ascii="Sylfaen" w:hAnsi="Sylfaen"/>
                <w:noProof/>
                <w:sz w:val="20"/>
                <w:szCs w:val="20"/>
                <w:lang w:val="en-GB"/>
              </w:rPr>
            </w:pPr>
          </w:p>
        </w:tc>
      </w:tr>
    </w:tbl>
    <w:p w:rsidR="00461D18" w:rsidRPr="008E0CF0" w:rsidRDefault="00461D18" w:rsidP="00481273">
      <w:pPr>
        <w:framePr w:w="8833" w:wrap="auto" w:hAnchor="text" w:x="1276"/>
        <w:rPr>
          <w:rFonts w:ascii="Sylfaen" w:hAnsi="Sylfaen"/>
          <w:b/>
          <w:noProof/>
          <w:lang w:val="en-GB"/>
        </w:rPr>
        <w:sectPr w:rsidR="00461D18" w:rsidRPr="008E0CF0" w:rsidSect="001F427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1701" w:bottom="0" w:left="851" w:header="720" w:footer="720" w:gutter="0"/>
          <w:cols w:space="720"/>
        </w:sectPr>
      </w:pPr>
    </w:p>
    <w:p w:rsidR="00461D18" w:rsidRPr="008E0CF0" w:rsidRDefault="00461D18" w:rsidP="00461D18">
      <w:pPr>
        <w:jc w:val="right"/>
        <w:rPr>
          <w:rFonts w:ascii="Sylfaen" w:hAnsi="Sylfaen"/>
          <w:b/>
          <w:noProof/>
          <w:lang w:val="en-GB"/>
        </w:rPr>
      </w:pPr>
      <w:r w:rsidRPr="008E0CF0">
        <w:rPr>
          <w:rFonts w:ascii="Sylfaen" w:hAnsi="Sylfaen"/>
          <w:b/>
          <w:noProof/>
          <w:lang w:val="en-GB"/>
        </w:rPr>
        <w:lastRenderedPageBreak/>
        <w:t>დანართი  1</w:t>
      </w:r>
    </w:p>
    <w:p w:rsidR="00461D18" w:rsidRPr="008E0CF0" w:rsidRDefault="00461D18" w:rsidP="00461D18">
      <w:pPr>
        <w:jc w:val="center"/>
        <w:rPr>
          <w:rFonts w:ascii="Sylfaen" w:hAnsi="Sylfaen" w:cs="Sylfaen"/>
          <w:b/>
          <w:noProof/>
          <w:color w:val="000000" w:themeColor="text1"/>
          <w:lang w:val="en-GB"/>
        </w:rPr>
      </w:pPr>
      <w:r w:rsidRPr="008E0CF0">
        <w:rPr>
          <w:rFonts w:ascii="Sylfaen" w:hAnsi="Sylfaen" w:cs="Sylfaen"/>
          <w:b/>
          <w:noProof/>
          <w:lang w:val="en-GB"/>
        </w:rPr>
        <w:t xml:space="preserve">სასწავლო გეგმა </w:t>
      </w:r>
      <w:r w:rsidRPr="008E0CF0">
        <w:rPr>
          <w:rFonts w:ascii="Sylfaen" w:hAnsi="Sylfaen" w:cs="Sylfaen"/>
          <w:b/>
          <w:noProof/>
          <w:color w:val="000000" w:themeColor="text1"/>
          <w:lang w:val="en-GB"/>
        </w:rPr>
        <w:t>20</w:t>
      </w:r>
      <w:r w:rsidR="008A191C" w:rsidRPr="008E0CF0">
        <w:rPr>
          <w:rFonts w:ascii="Sylfaen" w:hAnsi="Sylfaen" w:cs="Sylfaen"/>
          <w:b/>
          <w:noProof/>
          <w:color w:val="000000" w:themeColor="text1"/>
          <w:lang w:val="en-GB"/>
        </w:rPr>
        <w:t>17</w:t>
      </w:r>
      <w:r w:rsidRPr="008E0CF0">
        <w:rPr>
          <w:rFonts w:ascii="Sylfaen" w:hAnsi="Sylfaen" w:cs="Sylfaen"/>
          <w:b/>
          <w:noProof/>
          <w:color w:val="000000" w:themeColor="text1"/>
          <w:lang w:val="en-GB"/>
        </w:rPr>
        <w:t>-20</w:t>
      </w:r>
      <w:r w:rsidR="008A191C" w:rsidRPr="008E0CF0">
        <w:rPr>
          <w:rFonts w:ascii="Sylfaen" w:hAnsi="Sylfaen" w:cs="Sylfaen"/>
          <w:b/>
          <w:noProof/>
          <w:color w:val="000000" w:themeColor="text1"/>
          <w:lang w:val="en-GB"/>
        </w:rPr>
        <w:t>19</w:t>
      </w:r>
      <w:r w:rsidRPr="008E0CF0">
        <w:rPr>
          <w:rFonts w:ascii="Sylfaen" w:hAnsi="Sylfaen" w:cs="Sylfaen"/>
          <w:b/>
          <w:noProof/>
          <w:color w:val="000000" w:themeColor="text1"/>
          <w:lang w:val="en-GB"/>
        </w:rPr>
        <w:t>წ.წ</w:t>
      </w:r>
    </w:p>
    <w:p w:rsidR="00461D18" w:rsidRPr="008E0CF0" w:rsidRDefault="00461D18" w:rsidP="00461D18">
      <w:pPr>
        <w:spacing w:line="360" w:lineRule="auto"/>
        <w:jc w:val="center"/>
        <w:rPr>
          <w:rFonts w:ascii="Sylfaen" w:hAnsi="Sylfaen" w:cs="Times New Roman"/>
          <w:b/>
          <w:noProof/>
          <w:sz w:val="28"/>
          <w:szCs w:val="28"/>
          <w:lang w:val="en-GB"/>
        </w:rPr>
      </w:pPr>
      <w:r w:rsidRPr="008E0CF0">
        <w:rPr>
          <w:rFonts w:ascii="Sylfaen" w:hAnsi="Sylfaen" w:cs="Sylfaen"/>
          <w:b/>
          <w:noProof/>
          <w:lang w:val="en-GB"/>
        </w:rPr>
        <w:t>პროგრამის დასახელება:</w:t>
      </w:r>
      <w:r w:rsidRPr="008E0CF0">
        <w:rPr>
          <w:rFonts w:ascii="Sylfaen" w:hAnsi="Sylfaen"/>
          <w:b/>
          <w:noProof/>
          <w:lang w:val="en-GB"/>
        </w:rPr>
        <w:t>დამატებითი სპეციალობის (minor)პროგრამა - “აგროტექნოლოგია”</w:t>
      </w:r>
    </w:p>
    <w:tbl>
      <w:tblPr>
        <w:tblW w:w="14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4347"/>
        <w:gridCol w:w="1025"/>
        <w:gridCol w:w="485"/>
        <w:gridCol w:w="608"/>
        <w:gridCol w:w="648"/>
        <w:gridCol w:w="540"/>
        <w:gridCol w:w="583"/>
        <w:gridCol w:w="1142"/>
        <w:gridCol w:w="420"/>
        <w:gridCol w:w="321"/>
        <w:gridCol w:w="349"/>
        <w:gridCol w:w="425"/>
        <w:gridCol w:w="425"/>
        <w:gridCol w:w="380"/>
        <w:gridCol w:w="12"/>
        <w:gridCol w:w="426"/>
        <w:gridCol w:w="491"/>
        <w:gridCol w:w="1057"/>
      </w:tblGrid>
      <w:tr w:rsidR="00461D18" w:rsidRPr="008E0CF0" w:rsidTr="008A191C">
        <w:trPr>
          <w:trHeight w:val="274"/>
          <w:jc w:val="center"/>
        </w:trPr>
        <w:tc>
          <w:tcPr>
            <w:tcW w:w="598" w:type="dxa"/>
            <w:tcBorders>
              <w:top w:val="doub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cs="Times New Roman"/>
                <w:noProof/>
                <w:sz w:val="20"/>
                <w:szCs w:val="20"/>
                <w:lang w:val="en-GB"/>
              </w:rPr>
            </w:pPr>
            <w:r w:rsidRPr="008E0CF0">
              <w:rPr>
                <w:rFonts w:ascii="Sylfaen" w:hAnsi="Sylfaen"/>
                <w:noProof/>
                <w:sz w:val="20"/>
                <w:szCs w:val="20"/>
                <w:lang w:val="en-GB"/>
              </w:rPr>
              <w:t>№</w:t>
            </w:r>
          </w:p>
        </w:tc>
        <w:tc>
          <w:tcPr>
            <w:tcW w:w="4347" w:type="dxa"/>
            <w:vMerge w:val="restart"/>
            <w:tcBorders>
              <w:top w:val="double" w:sz="4" w:space="0" w:color="auto"/>
              <w:left w:val="double" w:sz="4" w:space="0" w:color="auto"/>
              <w:bottom w:val="doub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კურსის დასახელება</w:t>
            </w:r>
          </w:p>
        </w:tc>
        <w:tc>
          <w:tcPr>
            <w:tcW w:w="1025" w:type="dxa"/>
            <w:vMerge w:val="restart"/>
            <w:tcBorders>
              <w:top w:val="double" w:sz="4" w:space="0" w:color="auto"/>
              <w:left w:val="double" w:sz="4" w:space="0" w:color="auto"/>
              <w:bottom w:val="double" w:sz="4" w:space="0" w:color="auto"/>
              <w:right w:val="doub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p w:rsidR="00461D18" w:rsidRPr="008E0CF0" w:rsidRDefault="00461D18" w:rsidP="00163CF3">
            <w:pPr>
              <w:spacing w:after="0"/>
              <w:ind w:right="-107"/>
              <w:jc w:val="center"/>
              <w:rPr>
                <w:rFonts w:ascii="Sylfaen" w:hAnsi="Sylfaen"/>
                <w:noProof/>
                <w:sz w:val="20"/>
                <w:szCs w:val="20"/>
                <w:lang w:val="en-GB"/>
              </w:rPr>
            </w:pPr>
          </w:p>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ს/კ</w:t>
            </w:r>
          </w:p>
        </w:tc>
        <w:tc>
          <w:tcPr>
            <w:tcW w:w="485" w:type="dxa"/>
            <w:vMerge w:val="restart"/>
            <w:tcBorders>
              <w:top w:val="double" w:sz="4" w:space="0" w:color="auto"/>
              <w:left w:val="doub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კრ</w:t>
            </w:r>
          </w:p>
        </w:tc>
        <w:tc>
          <w:tcPr>
            <w:tcW w:w="2379" w:type="dxa"/>
            <w:gridSpan w:val="4"/>
            <w:tcBorders>
              <w:top w:val="doub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cs="Sylfaen"/>
                <w:noProof/>
                <w:sz w:val="20"/>
                <w:szCs w:val="20"/>
                <w:lang w:val="en-GB"/>
              </w:rPr>
            </w:pPr>
            <w:r w:rsidRPr="008E0CF0">
              <w:rPr>
                <w:rFonts w:ascii="Sylfaen" w:hAnsi="Sylfaen"/>
                <w:noProof/>
                <w:sz w:val="20"/>
                <w:szCs w:val="20"/>
                <w:lang w:val="en-GB"/>
              </w:rPr>
              <w:t>დატვირთვის მოცულობა, სთ-ში</w:t>
            </w:r>
          </w:p>
        </w:tc>
        <w:tc>
          <w:tcPr>
            <w:tcW w:w="1142" w:type="dxa"/>
            <w:vMerge w:val="restart"/>
            <w:tcBorders>
              <w:top w:val="double" w:sz="4" w:space="0" w:color="auto"/>
              <w:left w:val="single" w:sz="4" w:space="0" w:color="auto"/>
              <w:bottom w:val="doub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cs="Times New Roman"/>
                <w:noProof/>
                <w:sz w:val="20"/>
                <w:szCs w:val="20"/>
                <w:lang w:val="en-GB"/>
              </w:rPr>
            </w:pPr>
            <w:r w:rsidRPr="008E0CF0">
              <w:rPr>
                <w:rFonts w:ascii="Sylfaen" w:hAnsi="Sylfaen" w:cs="Sylfaen"/>
                <w:noProof/>
                <w:sz w:val="20"/>
                <w:szCs w:val="20"/>
                <w:lang w:val="en-GB"/>
              </w:rPr>
              <w:t>ლ/პ/ლ/გ</w:t>
            </w:r>
          </w:p>
        </w:tc>
        <w:tc>
          <w:tcPr>
            <w:tcW w:w="3249" w:type="dxa"/>
            <w:gridSpan w:val="9"/>
            <w:tcBorders>
              <w:top w:val="double" w:sz="4" w:space="0" w:color="auto"/>
              <w:left w:val="single" w:sz="4" w:space="0" w:color="auto"/>
              <w:bottom w:val="single" w:sz="4" w:space="0" w:color="auto"/>
              <w:right w:val="single" w:sz="4" w:space="0" w:color="auto"/>
            </w:tcBorders>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სემესტრი</w:t>
            </w:r>
          </w:p>
        </w:tc>
        <w:tc>
          <w:tcPr>
            <w:tcW w:w="1057" w:type="dxa"/>
            <w:vMerge w:val="restart"/>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b/>
                <w:noProof/>
                <w:sz w:val="16"/>
                <w:szCs w:val="16"/>
                <w:lang w:val="en-GB"/>
              </w:rPr>
              <w:t xml:space="preserve">დაშვების წინაპირობა რიგითი </w:t>
            </w:r>
          </w:p>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b/>
                <w:noProof/>
                <w:sz w:val="16"/>
                <w:szCs w:val="16"/>
                <w:lang w:val="en-GB"/>
              </w:rPr>
              <w:t>ნომრით</w:t>
            </w:r>
          </w:p>
        </w:tc>
      </w:tr>
      <w:tr w:rsidR="00461D18" w:rsidRPr="008E0CF0" w:rsidTr="008A191C">
        <w:trPr>
          <w:trHeight w:val="135"/>
          <w:jc w:val="center"/>
        </w:trPr>
        <w:tc>
          <w:tcPr>
            <w:tcW w:w="598" w:type="dxa"/>
            <w:vMerge w:val="restart"/>
            <w:tcBorders>
              <w:top w:val="single" w:sz="4" w:space="0" w:color="auto"/>
              <w:left w:val="double" w:sz="4" w:space="0" w:color="auto"/>
              <w:bottom w:val="double" w:sz="4" w:space="0" w:color="auto"/>
              <w:right w:val="doub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347" w:type="dxa"/>
            <w:vMerge/>
            <w:tcBorders>
              <w:top w:val="double" w:sz="4" w:space="0" w:color="auto"/>
              <w:left w:val="double" w:sz="4" w:space="0" w:color="auto"/>
              <w:bottom w:val="double" w:sz="4" w:space="0" w:color="auto"/>
              <w:right w:val="doub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1025" w:type="dxa"/>
            <w:vMerge/>
            <w:tcBorders>
              <w:top w:val="double" w:sz="4" w:space="0" w:color="auto"/>
              <w:left w:val="double" w:sz="4" w:space="0" w:color="auto"/>
              <w:bottom w:val="double" w:sz="4" w:space="0" w:color="auto"/>
              <w:right w:val="doub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485" w:type="dxa"/>
            <w:vMerge/>
            <w:tcBorders>
              <w:top w:val="double" w:sz="4" w:space="0" w:color="auto"/>
              <w:left w:val="double" w:sz="4" w:space="0" w:color="auto"/>
              <w:bottom w:val="double" w:sz="4" w:space="0" w:color="auto"/>
              <w:right w:val="sing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608" w:type="dxa"/>
            <w:vMerge w:val="restart"/>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სულ</w:t>
            </w:r>
          </w:p>
        </w:tc>
        <w:tc>
          <w:tcPr>
            <w:tcW w:w="1188" w:type="dxa"/>
            <w:gridSpan w:val="2"/>
            <w:tcBorders>
              <w:top w:val="single" w:sz="4" w:space="0" w:color="auto"/>
              <w:left w:val="single" w:sz="4" w:space="0" w:color="auto"/>
              <w:bottom w:val="single" w:sz="4" w:space="0" w:color="auto"/>
              <w:right w:val="single" w:sz="4" w:space="0" w:color="auto"/>
            </w:tcBorders>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საკონტაქტო</w:t>
            </w:r>
          </w:p>
        </w:tc>
        <w:tc>
          <w:tcPr>
            <w:tcW w:w="583" w:type="dxa"/>
            <w:vMerge w:val="restart"/>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დამ</w:t>
            </w:r>
          </w:p>
        </w:tc>
        <w:tc>
          <w:tcPr>
            <w:tcW w:w="1142" w:type="dxa"/>
            <w:vMerge/>
            <w:tcBorders>
              <w:top w:val="double" w:sz="4" w:space="0" w:color="auto"/>
              <w:left w:val="single" w:sz="4" w:space="0" w:color="auto"/>
              <w:bottom w:val="double" w:sz="4" w:space="0" w:color="auto"/>
              <w:right w:val="doub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420" w:type="dxa"/>
            <w:vMerge w:val="restart"/>
            <w:tcBorders>
              <w:top w:val="single" w:sz="4" w:space="0" w:color="auto"/>
              <w:left w:val="doub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I</w:t>
            </w:r>
          </w:p>
        </w:tc>
        <w:tc>
          <w:tcPr>
            <w:tcW w:w="321" w:type="dxa"/>
            <w:vMerge w:val="restart"/>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II</w:t>
            </w:r>
          </w:p>
        </w:tc>
        <w:tc>
          <w:tcPr>
            <w:tcW w:w="349" w:type="dxa"/>
            <w:vMerge w:val="restart"/>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III</w:t>
            </w:r>
          </w:p>
        </w:tc>
        <w:tc>
          <w:tcPr>
            <w:tcW w:w="425" w:type="dxa"/>
            <w:vMerge w:val="restart"/>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IV</w:t>
            </w:r>
          </w:p>
        </w:tc>
        <w:tc>
          <w:tcPr>
            <w:tcW w:w="425" w:type="dxa"/>
            <w:vMerge w:val="restart"/>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V</w:t>
            </w:r>
          </w:p>
        </w:tc>
        <w:tc>
          <w:tcPr>
            <w:tcW w:w="392" w:type="dxa"/>
            <w:gridSpan w:val="2"/>
            <w:vMerge w:val="restart"/>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VI</w:t>
            </w:r>
          </w:p>
        </w:tc>
        <w:tc>
          <w:tcPr>
            <w:tcW w:w="426" w:type="dxa"/>
            <w:vMerge w:val="restart"/>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VII</w:t>
            </w:r>
          </w:p>
        </w:tc>
        <w:tc>
          <w:tcPr>
            <w:tcW w:w="491" w:type="dxa"/>
            <w:vMerge w:val="restart"/>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VIII</w:t>
            </w:r>
          </w:p>
        </w:tc>
        <w:tc>
          <w:tcPr>
            <w:tcW w:w="1057" w:type="dxa"/>
            <w:vMerge/>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r>
      <w:tr w:rsidR="00461D18" w:rsidRPr="008E0CF0" w:rsidTr="008A191C">
        <w:trPr>
          <w:cantSplit/>
          <w:trHeight w:val="1560"/>
          <w:jc w:val="center"/>
        </w:trPr>
        <w:tc>
          <w:tcPr>
            <w:tcW w:w="598" w:type="dxa"/>
            <w:vMerge/>
            <w:tcBorders>
              <w:top w:val="single" w:sz="4" w:space="0" w:color="auto"/>
              <w:left w:val="double" w:sz="4" w:space="0" w:color="auto"/>
              <w:bottom w:val="double" w:sz="4" w:space="0" w:color="auto"/>
              <w:right w:val="doub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4347" w:type="dxa"/>
            <w:vMerge/>
            <w:tcBorders>
              <w:top w:val="double" w:sz="4" w:space="0" w:color="auto"/>
              <w:left w:val="double" w:sz="4" w:space="0" w:color="auto"/>
              <w:bottom w:val="double" w:sz="4" w:space="0" w:color="auto"/>
              <w:right w:val="doub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1025" w:type="dxa"/>
            <w:vMerge/>
            <w:tcBorders>
              <w:top w:val="double" w:sz="4" w:space="0" w:color="auto"/>
              <w:left w:val="double" w:sz="4" w:space="0" w:color="auto"/>
              <w:bottom w:val="double" w:sz="4" w:space="0" w:color="auto"/>
              <w:right w:val="doub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485" w:type="dxa"/>
            <w:vMerge/>
            <w:tcBorders>
              <w:top w:val="double" w:sz="4" w:space="0" w:color="auto"/>
              <w:left w:val="double" w:sz="4" w:space="0" w:color="auto"/>
              <w:bottom w:val="double" w:sz="4" w:space="0" w:color="auto"/>
              <w:right w:val="sing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608" w:type="dxa"/>
            <w:vMerge/>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648" w:type="dxa"/>
            <w:tcBorders>
              <w:top w:val="single" w:sz="4" w:space="0" w:color="auto"/>
              <w:left w:val="single" w:sz="4" w:space="0" w:color="auto"/>
              <w:bottom w:val="double" w:sz="4" w:space="0" w:color="auto"/>
              <w:right w:val="single" w:sz="4" w:space="0" w:color="auto"/>
            </w:tcBorders>
            <w:textDirection w:val="btLr"/>
            <w:hideMark/>
          </w:tcPr>
          <w:p w:rsidR="00461D18" w:rsidRPr="008E0CF0" w:rsidRDefault="00461D18" w:rsidP="00163CF3">
            <w:pPr>
              <w:spacing w:after="0"/>
              <w:ind w:left="113" w:right="-107"/>
              <w:jc w:val="center"/>
              <w:rPr>
                <w:rFonts w:ascii="Sylfaen" w:hAnsi="Sylfaen"/>
                <w:noProof/>
                <w:sz w:val="16"/>
                <w:szCs w:val="16"/>
                <w:lang w:val="en-GB"/>
              </w:rPr>
            </w:pPr>
            <w:r w:rsidRPr="008E0CF0">
              <w:rPr>
                <w:rFonts w:ascii="Sylfaen" w:hAnsi="Sylfaen"/>
                <w:noProof/>
                <w:sz w:val="16"/>
                <w:szCs w:val="16"/>
                <w:lang w:val="en-GB"/>
              </w:rPr>
              <w:t>აუდიტორული</w:t>
            </w:r>
          </w:p>
        </w:tc>
        <w:tc>
          <w:tcPr>
            <w:tcW w:w="540" w:type="dxa"/>
            <w:tcBorders>
              <w:top w:val="single" w:sz="4" w:space="0" w:color="auto"/>
              <w:left w:val="single" w:sz="4" w:space="0" w:color="auto"/>
              <w:bottom w:val="double" w:sz="4" w:space="0" w:color="auto"/>
              <w:right w:val="single" w:sz="4" w:space="0" w:color="auto"/>
            </w:tcBorders>
            <w:textDirection w:val="btLr"/>
            <w:hideMark/>
          </w:tcPr>
          <w:p w:rsidR="00461D18" w:rsidRPr="008E0CF0" w:rsidRDefault="00461D18" w:rsidP="00163CF3">
            <w:pPr>
              <w:spacing w:after="0"/>
              <w:ind w:left="113" w:right="-107"/>
              <w:rPr>
                <w:rFonts w:ascii="Sylfaen" w:hAnsi="Sylfaen"/>
                <w:noProof/>
                <w:sz w:val="16"/>
                <w:szCs w:val="16"/>
                <w:lang w:val="en-GB"/>
              </w:rPr>
            </w:pPr>
            <w:r w:rsidRPr="008E0CF0">
              <w:rPr>
                <w:rFonts w:ascii="Sylfaen" w:hAnsi="Sylfaen"/>
                <w:noProof/>
                <w:sz w:val="16"/>
                <w:szCs w:val="16"/>
                <w:lang w:val="en-GB"/>
              </w:rPr>
              <w:t>შუალედ.დასკვნითი გამოცდები</w:t>
            </w:r>
          </w:p>
        </w:tc>
        <w:tc>
          <w:tcPr>
            <w:tcW w:w="583" w:type="dxa"/>
            <w:vMerge/>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1142" w:type="dxa"/>
            <w:vMerge/>
            <w:tcBorders>
              <w:top w:val="double" w:sz="4" w:space="0" w:color="auto"/>
              <w:left w:val="single" w:sz="4" w:space="0" w:color="auto"/>
              <w:bottom w:val="double" w:sz="4" w:space="0" w:color="auto"/>
              <w:right w:val="doub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420" w:type="dxa"/>
            <w:vMerge/>
            <w:tcBorders>
              <w:top w:val="single" w:sz="4" w:space="0" w:color="auto"/>
              <w:left w:val="double" w:sz="4" w:space="0" w:color="auto"/>
              <w:bottom w:val="double" w:sz="4" w:space="0" w:color="auto"/>
              <w:right w:val="sing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321" w:type="dxa"/>
            <w:vMerge/>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349" w:type="dxa"/>
            <w:vMerge/>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425" w:type="dxa"/>
            <w:vMerge/>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425" w:type="dxa"/>
            <w:vMerge/>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392" w:type="dxa"/>
            <w:gridSpan w:val="2"/>
            <w:vMerge/>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426" w:type="dxa"/>
            <w:vMerge/>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491" w:type="dxa"/>
            <w:vMerge/>
            <w:tcBorders>
              <w:top w:val="sing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c>
          <w:tcPr>
            <w:tcW w:w="1057" w:type="dxa"/>
            <w:vMerge/>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line="256" w:lineRule="auto"/>
              <w:rPr>
                <w:rFonts w:ascii="Sylfaen" w:eastAsia="Times New Roman" w:hAnsi="Sylfaen" w:cs="Times New Roman"/>
                <w:noProof/>
                <w:sz w:val="20"/>
                <w:szCs w:val="20"/>
                <w:lang w:val="en-GB" w:eastAsia="ru-RU"/>
              </w:rPr>
            </w:pPr>
          </w:p>
        </w:tc>
      </w:tr>
      <w:tr w:rsidR="00461D18" w:rsidRPr="008E0CF0" w:rsidTr="00B56AE8">
        <w:trPr>
          <w:trHeight w:val="380"/>
          <w:jc w:val="center"/>
        </w:trPr>
        <w:tc>
          <w:tcPr>
            <w:tcW w:w="598" w:type="dxa"/>
            <w:tcBorders>
              <w:top w:val="double" w:sz="4" w:space="0" w:color="auto"/>
              <w:left w:val="double" w:sz="4" w:space="0" w:color="auto"/>
              <w:bottom w:val="doub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w:t>
            </w:r>
          </w:p>
        </w:tc>
        <w:tc>
          <w:tcPr>
            <w:tcW w:w="4347" w:type="dxa"/>
            <w:tcBorders>
              <w:top w:val="double" w:sz="4" w:space="0" w:color="auto"/>
              <w:left w:val="double" w:sz="4" w:space="0" w:color="auto"/>
              <w:bottom w:val="doub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2</w:t>
            </w:r>
          </w:p>
        </w:tc>
        <w:tc>
          <w:tcPr>
            <w:tcW w:w="1025" w:type="dxa"/>
            <w:tcBorders>
              <w:top w:val="double" w:sz="4" w:space="0" w:color="auto"/>
              <w:left w:val="double" w:sz="4" w:space="0" w:color="auto"/>
              <w:bottom w:val="double" w:sz="4" w:space="0" w:color="auto"/>
              <w:right w:val="double" w:sz="4" w:space="0" w:color="auto"/>
            </w:tcBorders>
          </w:tcPr>
          <w:p w:rsidR="00461D18" w:rsidRPr="008E0CF0" w:rsidRDefault="00461D18" w:rsidP="00163CF3">
            <w:pPr>
              <w:spacing w:after="0"/>
              <w:ind w:right="-107"/>
              <w:jc w:val="center"/>
              <w:rPr>
                <w:rFonts w:ascii="Sylfaen" w:hAnsi="Sylfaen"/>
                <w:noProof/>
                <w:sz w:val="20"/>
                <w:szCs w:val="20"/>
                <w:lang w:val="en-GB"/>
              </w:rPr>
            </w:pPr>
          </w:p>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3</w:t>
            </w:r>
          </w:p>
        </w:tc>
        <w:tc>
          <w:tcPr>
            <w:tcW w:w="485" w:type="dxa"/>
            <w:tcBorders>
              <w:top w:val="double" w:sz="4" w:space="0" w:color="auto"/>
              <w:left w:val="doub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w:t>
            </w:r>
          </w:p>
        </w:tc>
        <w:tc>
          <w:tcPr>
            <w:tcW w:w="608"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5</w:t>
            </w:r>
          </w:p>
        </w:tc>
        <w:tc>
          <w:tcPr>
            <w:tcW w:w="648"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6</w:t>
            </w:r>
          </w:p>
        </w:tc>
        <w:tc>
          <w:tcPr>
            <w:tcW w:w="540"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7</w:t>
            </w:r>
          </w:p>
        </w:tc>
        <w:tc>
          <w:tcPr>
            <w:tcW w:w="583"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8</w:t>
            </w:r>
          </w:p>
        </w:tc>
        <w:tc>
          <w:tcPr>
            <w:tcW w:w="1142" w:type="dxa"/>
            <w:tcBorders>
              <w:top w:val="double" w:sz="4" w:space="0" w:color="auto"/>
              <w:left w:val="single" w:sz="4" w:space="0" w:color="auto"/>
              <w:bottom w:val="doub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9</w:t>
            </w:r>
          </w:p>
        </w:tc>
        <w:tc>
          <w:tcPr>
            <w:tcW w:w="420" w:type="dxa"/>
            <w:tcBorders>
              <w:top w:val="double" w:sz="4" w:space="0" w:color="auto"/>
              <w:left w:val="doub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10</w:t>
            </w:r>
          </w:p>
        </w:tc>
        <w:tc>
          <w:tcPr>
            <w:tcW w:w="321"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11</w:t>
            </w:r>
          </w:p>
        </w:tc>
        <w:tc>
          <w:tcPr>
            <w:tcW w:w="349"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w:t>
            </w:r>
          </w:p>
        </w:tc>
        <w:tc>
          <w:tcPr>
            <w:tcW w:w="425"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13</w:t>
            </w:r>
          </w:p>
        </w:tc>
        <w:tc>
          <w:tcPr>
            <w:tcW w:w="425"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14</w:t>
            </w:r>
          </w:p>
        </w:tc>
        <w:tc>
          <w:tcPr>
            <w:tcW w:w="392" w:type="dxa"/>
            <w:gridSpan w:val="2"/>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15</w:t>
            </w:r>
          </w:p>
        </w:tc>
        <w:tc>
          <w:tcPr>
            <w:tcW w:w="426"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16</w:t>
            </w:r>
          </w:p>
        </w:tc>
        <w:tc>
          <w:tcPr>
            <w:tcW w:w="491"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17</w:t>
            </w:r>
          </w:p>
        </w:tc>
        <w:tc>
          <w:tcPr>
            <w:tcW w:w="1057"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18</w:t>
            </w:r>
          </w:p>
        </w:tc>
      </w:tr>
      <w:tr w:rsidR="00461D18" w:rsidRPr="008E0CF0" w:rsidTr="00B56AE8">
        <w:trPr>
          <w:trHeight w:val="304"/>
          <w:jc w:val="center"/>
        </w:trPr>
        <w:tc>
          <w:tcPr>
            <w:tcW w:w="598" w:type="dxa"/>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w:t>
            </w:r>
          </w:p>
        </w:tc>
        <w:tc>
          <w:tcPr>
            <w:tcW w:w="4347" w:type="dxa"/>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rsidR="00461D18" w:rsidRPr="008E0CF0" w:rsidRDefault="00461D18" w:rsidP="00163CF3">
            <w:pPr>
              <w:spacing w:after="0"/>
              <w:ind w:right="-107"/>
              <w:rPr>
                <w:rFonts w:ascii="Sylfaen" w:hAnsi="Sylfaen"/>
                <w:noProof/>
                <w:sz w:val="20"/>
                <w:szCs w:val="20"/>
                <w:lang w:val="en-GB"/>
              </w:rPr>
            </w:pPr>
            <w:r w:rsidRPr="008E0CF0">
              <w:rPr>
                <w:rFonts w:ascii="Sylfaen" w:hAnsi="Sylfaen" w:cs="Sylfaen"/>
                <w:noProof/>
                <w:sz w:val="20"/>
                <w:szCs w:val="20"/>
                <w:lang w:val="en-GB"/>
              </w:rPr>
              <w:t>ნიადაგმცოდნეობა მელიორაციის საფუძვლებით</w:t>
            </w:r>
          </w:p>
        </w:tc>
        <w:tc>
          <w:tcPr>
            <w:tcW w:w="1025" w:type="dxa"/>
            <w:tcBorders>
              <w:top w:val="double" w:sz="4" w:space="0" w:color="auto"/>
              <w:left w:val="double" w:sz="4" w:space="0" w:color="auto"/>
              <w:bottom w:val="single" w:sz="4" w:space="0" w:color="auto"/>
              <w:right w:val="double" w:sz="4" w:space="0" w:color="auto"/>
            </w:tcBorders>
            <w:shd w:val="clear" w:color="auto" w:fill="FFFFFF" w:themeFill="background1"/>
            <w:hideMark/>
          </w:tcPr>
          <w:p w:rsidR="00461D18" w:rsidRPr="008E0CF0" w:rsidRDefault="00461D18" w:rsidP="00163CF3">
            <w:pPr>
              <w:spacing w:after="0"/>
              <w:ind w:right="-107"/>
              <w:jc w:val="center"/>
              <w:rPr>
                <w:rFonts w:ascii="Sylfaen" w:hAnsi="Sylfaen"/>
                <w:noProof/>
                <w:sz w:val="18"/>
                <w:szCs w:val="18"/>
                <w:lang w:val="en-GB"/>
              </w:rPr>
            </w:pPr>
            <w:r w:rsidRPr="008E0CF0">
              <w:rPr>
                <w:rFonts w:ascii="Sylfaen" w:hAnsi="Sylfaen" w:cs="Sylfaen"/>
                <w:noProof/>
                <w:color w:val="000000"/>
                <w:sz w:val="18"/>
                <w:szCs w:val="18"/>
                <w:lang w:val="en-GB"/>
              </w:rPr>
              <w:t>ASB0200</w:t>
            </w:r>
          </w:p>
        </w:tc>
        <w:tc>
          <w:tcPr>
            <w:tcW w:w="485" w:type="dxa"/>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rsidR="00461D18" w:rsidRPr="008E0CF0" w:rsidRDefault="00461D18" w:rsidP="00163CF3">
            <w:pPr>
              <w:spacing w:after="0"/>
              <w:ind w:right="-107"/>
              <w:jc w:val="center"/>
              <w:rPr>
                <w:rFonts w:ascii="Sylfaen" w:hAnsi="Sylfaen"/>
                <w:noProof/>
                <w:sz w:val="20"/>
                <w:szCs w:val="20"/>
                <w:lang w:val="en-GB" w:eastAsia="ru-RU"/>
              </w:rPr>
            </w:pPr>
            <w:r w:rsidRPr="008E0CF0">
              <w:rPr>
                <w:rFonts w:ascii="Sylfaen" w:hAnsi="Sylfaen"/>
                <w:noProof/>
                <w:sz w:val="20"/>
                <w:szCs w:val="20"/>
                <w:lang w:val="en-GB"/>
              </w:rPr>
              <w:t>5</w:t>
            </w:r>
          </w:p>
        </w:tc>
        <w:tc>
          <w:tcPr>
            <w:tcW w:w="608"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125</w:t>
            </w:r>
          </w:p>
        </w:tc>
        <w:tc>
          <w:tcPr>
            <w:tcW w:w="648"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45</w:t>
            </w:r>
          </w:p>
        </w:tc>
        <w:tc>
          <w:tcPr>
            <w:tcW w:w="540"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461D18" w:rsidRPr="008E0CF0" w:rsidRDefault="00F70CBC" w:rsidP="00163CF3">
            <w:pPr>
              <w:spacing w:after="0"/>
              <w:ind w:right="-107"/>
              <w:jc w:val="center"/>
              <w:rPr>
                <w:rFonts w:ascii="Sylfaen" w:hAnsi="Sylfaen"/>
                <w:noProof/>
                <w:sz w:val="20"/>
                <w:szCs w:val="20"/>
                <w:lang w:val="en-GB"/>
              </w:rPr>
            </w:pPr>
            <w:r>
              <w:rPr>
                <w:rFonts w:ascii="Sylfaen" w:hAnsi="Sylfaen"/>
                <w:noProof/>
                <w:sz w:val="20"/>
                <w:szCs w:val="20"/>
                <w:lang w:val="en-GB"/>
              </w:rPr>
              <w:t>3</w:t>
            </w:r>
          </w:p>
        </w:tc>
        <w:tc>
          <w:tcPr>
            <w:tcW w:w="583"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7</w:t>
            </w:r>
            <w:r w:rsidR="00F70CBC">
              <w:rPr>
                <w:rFonts w:ascii="Sylfaen" w:hAnsi="Sylfaen"/>
                <w:noProof/>
                <w:sz w:val="20"/>
                <w:szCs w:val="20"/>
                <w:lang w:val="en-GB"/>
              </w:rPr>
              <w:t>7</w:t>
            </w:r>
          </w:p>
        </w:tc>
        <w:tc>
          <w:tcPr>
            <w:tcW w:w="1142"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rsidR="00461D18" w:rsidRPr="008E0CF0" w:rsidRDefault="00461D18" w:rsidP="00163CF3">
            <w:pPr>
              <w:spacing w:after="0" w:line="360" w:lineRule="auto"/>
              <w:ind w:right="-107"/>
              <w:jc w:val="center"/>
              <w:rPr>
                <w:rFonts w:ascii="Sylfaen" w:hAnsi="Sylfaen"/>
                <w:noProof/>
                <w:sz w:val="20"/>
                <w:szCs w:val="20"/>
                <w:lang w:val="en-GB"/>
              </w:rPr>
            </w:pPr>
            <w:r w:rsidRPr="008E0CF0">
              <w:rPr>
                <w:rFonts w:ascii="Sylfaen" w:hAnsi="Sylfaen"/>
                <w:noProof/>
                <w:sz w:val="20"/>
                <w:szCs w:val="20"/>
                <w:lang w:val="en-GB"/>
              </w:rPr>
              <w:t>1/1/1/0</w:t>
            </w:r>
          </w:p>
        </w:tc>
        <w:tc>
          <w:tcPr>
            <w:tcW w:w="420" w:type="dxa"/>
            <w:tcBorders>
              <w:top w:val="double" w:sz="4" w:space="0" w:color="auto"/>
              <w:left w:val="double" w:sz="4" w:space="0" w:color="auto"/>
              <w:bottom w:val="single" w:sz="4" w:space="0" w:color="auto"/>
              <w:right w:val="single" w:sz="4" w:space="0" w:color="auto"/>
            </w:tcBorders>
            <w:shd w:val="clear" w:color="auto" w:fill="FFFFFF" w:themeFill="background1"/>
            <w:vAlign w:val="center"/>
          </w:tcPr>
          <w:p w:rsidR="00461D18" w:rsidRPr="008E0CF0" w:rsidRDefault="00461D18" w:rsidP="00163CF3">
            <w:pPr>
              <w:spacing w:after="0"/>
              <w:ind w:right="-107"/>
              <w:jc w:val="center"/>
              <w:rPr>
                <w:rFonts w:ascii="Sylfaen" w:hAnsi="Sylfaen"/>
                <w:noProof/>
                <w:sz w:val="20"/>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FFFFFF" w:themeFill="background1"/>
          </w:tcPr>
          <w:p w:rsidR="00461D18" w:rsidRPr="008E0CF0" w:rsidRDefault="00461D18" w:rsidP="00163CF3">
            <w:pPr>
              <w:spacing w:after="0"/>
              <w:ind w:right="-107"/>
              <w:jc w:val="center"/>
              <w:rPr>
                <w:rFonts w:ascii="Sylfaen" w:hAnsi="Sylfaen"/>
                <w:noProof/>
                <w:sz w:val="20"/>
                <w:szCs w:val="20"/>
                <w:lang w:val="en-GB"/>
              </w:rPr>
            </w:pPr>
          </w:p>
        </w:tc>
        <w:tc>
          <w:tcPr>
            <w:tcW w:w="349"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5</w:t>
            </w:r>
          </w:p>
        </w:tc>
        <w:tc>
          <w:tcPr>
            <w:tcW w:w="42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61D18" w:rsidRPr="008E0CF0" w:rsidRDefault="00461D18" w:rsidP="00163CF3">
            <w:pPr>
              <w:spacing w:after="0"/>
              <w:ind w:right="-107"/>
              <w:jc w:val="center"/>
              <w:rPr>
                <w:rFonts w:ascii="Sylfaen" w:hAnsi="Sylfaen"/>
                <w:noProof/>
                <w:sz w:val="20"/>
                <w:szCs w:val="20"/>
                <w:lang w:val="en-GB"/>
              </w:rPr>
            </w:pPr>
          </w:p>
        </w:tc>
        <w:tc>
          <w:tcPr>
            <w:tcW w:w="392" w:type="dxa"/>
            <w:gridSpan w:val="2"/>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61D18" w:rsidRPr="008E0CF0" w:rsidRDefault="00461D18" w:rsidP="00163CF3">
            <w:pPr>
              <w:spacing w:after="0"/>
              <w:ind w:right="-107"/>
              <w:jc w:val="center"/>
              <w:rPr>
                <w:rFonts w:ascii="Sylfaen" w:hAnsi="Sylfaen"/>
                <w:noProof/>
                <w:sz w:val="20"/>
                <w:szCs w:val="20"/>
                <w:lang w:val="en-GB"/>
              </w:rPr>
            </w:pPr>
          </w:p>
        </w:tc>
        <w:tc>
          <w:tcPr>
            <w:tcW w:w="426"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61D18" w:rsidRPr="008E0CF0" w:rsidRDefault="00461D18" w:rsidP="00163CF3">
            <w:pPr>
              <w:spacing w:after="0"/>
              <w:ind w:right="-107"/>
              <w:jc w:val="center"/>
              <w:rPr>
                <w:rFonts w:ascii="Sylfaen" w:hAnsi="Sylfaen"/>
                <w:noProof/>
                <w:sz w:val="20"/>
                <w:szCs w:val="20"/>
                <w:lang w:val="en-GB"/>
              </w:rPr>
            </w:pPr>
          </w:p>
        </w:tc>
        <w:tc>
          <w:tcPr>
            <w:tcW w:w="491"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61D18" w:rsidRPr="008E0CF0" w:rsidRDefault="00461D18" w:rsidP="00163CF3">
            <w:pPr>
              <w:spacing w:after="0"/>
              <w:ind w:right="-107"/>
              <w:jc w:val="center"/>
              <w:rPr>
                <w:rFonts w:ascii="Sylfaen" w:hAnsi="Sylfaen"/>
                <w:noProof/>
                <w:sz w:val="20"/>
                <w:szCs w:val="20"/>
                <w:lang w:val="en-GB"/>
              </w:rPr>
            </w:pPr>
          </w:p>
        </w:tc>
        <w:tc>
          <w:tcPr>
            <w:tcW w:w="1057"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461D18" w:rsidRPr="008E0CF0" w:rsidRDefault="00461D18" w:rsidP="00163CF3">
            <w:pPr>
              <w:spacing w:after="0"/>
              <w:ind w:right="-107"/>
              <w:jc w:val="center"/>
              <w:rPr>
                <w:rFonts w:ascii="Sylfaen" w:hAnsi="Sylfaen"/>
                <w:noProof/>
                <w:sz w:val="20"/>
                <w:szCs w:val="20"/>
                <w:lang w:val="en-GB"/>
              </w:rPr>
            </w:pPr>
          </w:p>
        </w:tc>
      </w:tr>
      <w:tr w:rsidR="00461D18" w:rsidRPr="008E0CF0" w:rsidTr="00B56AE8">
        <w:trPr>
          <w:trHeight w:val="249"/>
          <w:jc w:val="center"/>
        </w:trPr>
        <w:tc>
          <w:tcPr>
            <w:tcW w:w="598"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2</w:t>
            </w:r>
          </w:p>
        </w:tc>
        <w:tc>
          <w:tcPr>
            <w:tcW w:w="4347"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rPr>
                <w:rFonts w:ascii="Sylfaen" w:hAnsi="Sylfaen" w:cs="Sylfaen"/>
                <w:noProof/>
                <w:sz w:val="20"/>
                <w:szCs w:val="20"/>
                <w:lang w:val="en-GB"/>
              </w:rPr>
            </w:pPr>
            <w:r w:rsidRPr="008E0CF0">
              <w:rPr>
                <w:rFonts w:ascii="Sylfaen" w:hAnsi="Sylfaen" w:cs="Sylfaen"/>
                <w:noProof/>
                <w:color w:val="000000"/>
                <w:sz w:val="20"/>
                <w:szCs w:val="20"/>
                <w:lang w:val="en-GB"/>
              </w:rPr>
              <w:t>მიწათმოქმედება და   აგროქიმია</w:t>
            </w:r>
          </w:p>
        </w:tc>
        <w:tc>
          <w:tcPr>
            <w:tcW w:w="1025" w:type="dxa"/>
            <w:tcBorders>
              <w:top w:val="single" w:sz="4" w:space="0" w:color="auto"/>
              <w:left w:val="double" w:sz="4" w:space="0" w:color="auto"/>
              <w:bottom w:val="single" w:sz="4" w:space="0" w:color="auto"/>
              <w:right w:val="double" w:sz="4" w:space="0" w:color="auto"/>
            </w:tcBorders>
          </w:tcPr>
          <w:p w:rsidR="00461D18" w:rsidRPr="008E0CF0" w:rsidRDefault="00461D18" w:rsidP="00163CF3">
            <w:pPr>
              <w:spacing w:after="0"/>
              <w:rPr>
                <w:rFonts w:ascii="Sylfaen" w:hAnsi="Sylfaen" w:cs="Sylfaen"/>
                <w:noProof/>
                <w:color w:val="000000"/>
                <w:sz w:val="18"/>
                <w:szCs w:val="18"/>
                <w:lang w:val="en-GB"/>
              </w:rPr>
            </w:pPr>
            <w:r w:rsidRPr="008E0CF0">
              <w:rPr>
                <w:rFonts w:ascii="Sylfaen" w:hAnsi="Sylfaen" w:cs="Sylfaen"/>
                <w:noProof/>
                <w:color w:val="000000"/>
                <w:sz w:val="18"/>
                <w:szCs w:val="18"/>
                <w:lang w:val="en-GB"/>
              </w:rPr>
              <w:t>ASB0410</w:t>
            </w:r>
          </w:p>
          <w:p w:rsidR="00461D18" w:rsidRPr="008E0CF0" w:rsidRDefault="00461D18" w:rsidP="00163CF3">
            <w:pPr>
              <w:spacing w:after="0"/>
              <w:ind w:right="-107"/>
              <w:rPr>
                <w:rFonts w:ascii="Sylfaen" w:hAnsi="Sylfaen" w:cs="Times New Roman"/>
                <w:noProof/>
                <w:sz w:val="18"/>
                <w:szCs w:val="18"/>
                <w:lang w:val="en-GB"/>
              </w:rPr>
            </w:pPr>
          </w:p>
        </w:tc>
        <w:tc>
          <w:tcPr>
            <w:tcW w:w="485" w:type="dxa"/>
            <w:tcBorders>
              <w:top w:val="single" w:sz="4" w:space="0" w:color="auto"/>
              <w:left w:val="doub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eastAsia="ru-RU"/>
              </w:rPr>
            </w:pPr>
            <w:r w:rsidRPr="008E0CF0">
              <w:rPr>
                <w:rFonts w:ascii="Sylfaen" w:hAnsi="Sylfaen"/>
                <w:noProof/>
                <w:sz w:val="20"/>
                <w:szCs w:val="20"/>
                <w:lang w:val="en-GB"/>
              </w:rPr>
              <w:t>5</w:t>
            </w:r>
          </w:p>
        </w:tc>
        <w:tc>
          <w:tcPr>
            <w:tcW w:w="60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125</w:t>
            </w:r>
          </w:p>
        </w:tc>
        <w:tc>
          <w:tcPr>
            <w:tcW w:w="64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45</w:t>
            </w:r>
          </w:p>
        </w:tc>
        <w:tc>
          <w:tcPr>
            <w:tcW w:w="540"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F70CBC" w:rsidP="00163CF3">
            <w:pPr>
              <w:spacing w:after="0"/>
              <w:ind w:right="-107"/>
              <w:jc w:val="center"/>
              <w:rPr>
                <w:rFonts w:ascii="Sylfaen" w:hAnsi="Sylfaen"/>
                <w:noProof/>
                <w:sz w:val="20"/>
                <w:szCs w:val="20"/>
                <w:lang w:val="en-GB"/>
              </w:rPr>
            </w:pPr>
            <w:r>
              <w:rPr>
                <w:rFonts w:ascii="Sylfaen" w:hAnsi="Sylfaen"/>
                <w:noProof/>
                <w:sz w:val="20"/>
                <w:szCs w:val="20"/>
                <w:lang w:val="en-GB"/>
              </w:rPr>
              <w:t>3</w:t>
            </w:r>
          </w:p>
        </w:tc>
        <w:tc>
          <w:tcPr>
            <w:tcW w:w="583"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7</w:t>
            </w:r>
            <w:r w:rsidR="00F70CBC">
              <w:rPr>
                <w:rFonts w:ascii="Sylfaen" w:hAnsi="Sylfaen"/>
                <w:noProof/>
                <w:sz w:val="20"/>
                <w:szCs w:val="20"/>
                <w:lang w:val="en-GB"/>
              </w:rPr>
              <w:t>7</w:t>
            </w:r>
          </w:p>
        </w:tc>
        <w:tc>
          <w:tcPr>
            <w:tcW w:w="1142" w:type="dxa"/>
            <w:tcBorders>
              <w:top w:val="single" w:sz="4" w:space="0" w:color="auto"/>
              <w:left w:val="single" w:sz="4" w:space="0" w:color="auto"/>
              <w:bottom w:val="single" w:sz="4" w:space="0" w:color="auto"/>
              <w:right w:val="double" w:sz="4" w:space="0" w:color="auto"/>
            </w:tcBorders>
            <w:vAlign w:val="center"/>
            <w:hideMark/>
          </w:tcPr>
          <w:p w:rsidR="00461D18" w:rsidRPr="008E0CF0" w:rsidRDefault="00461D18" w:rsidP="00163CF3">
            <w:pPr>
              <w:spacing w:after="0" w:line="360" w:lineRule="auto"/>
              <w:ind w:right="-107"/>
              <w:jc w:val="center"/>
              <w:rPr>
                <w:rFonts w:ascii="Sylfaen" w:hAnsi="Sylfaen"/>
                <w:noProof/>
                <w:sz w:val="20"/>
                <w:szCs w:val="20"/>
                <w:lang w:val="en-GB"/>
              </w:rPr>
            </w:pPr>
            <w:r w:rsidRPr="008E0CF0">
              <w:rPr>
                <w:rFonts w:ascii="Sylfaen" w:hAnsi="Sylfaen"/>
                <w:noProof/>
                <w:sz w:val="20"/>
                <w:szCs w:val="20"/>
                <w:lang w:val="en-GB"/>
              </w:rPr>
              <w:t>1/0/2/0</w:t>
            </w:r>
          </w:p>
        </w:tc>
        <w:tc>
          <w:tcPr>
            <w:tcW w:w="420" w:type="dxa"/>
            <w:tcBorders>
              <w:top w:val="single" w:sz="4" w:space="0" w:color="auto"/>
              <w:left w:val="doub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349"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5</w:t>
            </w: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6"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91"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1057"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r>
      <w:tr w:rsidR="00461D18" w:rsidRPr="008E0CF0" w:rsidTr="008A191C">
        <w:trPr>
          <w:trHeight w:val="291"/>
          <w:jc w:val="center"/>
        </w:trPr>
        <w:tc>
          <w:tcPr>
            <w:tcW w:w="598"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3</w:t>
            </w:r>
          </w:p>
        </w:tc>
        <w:tc>
          <w:tcPr>
            <w:tcW w:w="4347"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rPr>
                <w:rFonts w:ascii="Sylfaen" w:hAnsi="Sylfaen" w:cs="Sylfaen"/>
                <w:noProof/>
                <w:sz w:val="20"/>
                <w:szCs w:val="20"/>
                <w:lang w:val="en-GB"/>
              </w:rPr>
            </w:pPr>
            <w:r w:rsidRPr="008E0CF0">
              <w:rPr>
                <w:rFonts w:ascii="Sylfaen" w:hAnsi="Sylfaen" w:cs="Sylfaen"/>
                <w:noProof/>
                <w:color w:val="000000"/>
                <w:sz w:val="20"/>
                <w:szCs w:val="20"/>
                <w:lang w:val="en-GB"/>
              </w:rPr>
              <w:t>მცენარეთა ჯიშთმცოდნეობა</w:t>
            </w:r>
          </w:p>
        </w:tc>
        <w:tc>
          <w:tcPr>
            <w:tcW w:w="1025" w:type="dxa"/>
            <w:tcBorders>
              <w:top w:val="single" w:sz="4" w:space="0" w:color="auto"/>
              <w:left w:val="double" w:sz="4" w:space="0" w:color="auto"/>
              <w:bottom w:val="single" w:sz="4" w:space="0" w:color="auto"/>
              <w:right w:val="double" w:sz="4" w:space="0" w:color="auto"/>
            </w:tcBorders>
            <w:vAlign w:val="bottom"/>
          </w:tcPr>
          <w:p w:rsidR="00461D18" w:rsidRPr="008E0CF0" w:rsidRDefault="00461D18" w:rsidP="00163CF3">
            <w:pPr>
              <w:spacing w:after="0"/>
              <w:rPr>
                <w:rFonts w:ascii="Sylfaen" w:hAnsi="Sylfaen" w:cs="Sylfaen"/>
                <w:noProof/>
                <w:color w:val="000000"/>
                <w:sz w:val="18"/>
                <w:szCs w:val="18"/>
                <w:lang w:val="en-GB"/>
              </w:rPr>
            </w:pPr>
            <w:r w:rsidRPr="008E0CF0">
              <w:rPr>
                <w:rFonts w:ascii="Sylfaen" w:hAnsi="Sylfaen" w:cs="Sylfaen"/>
                <w:noProof/>
                <w:color w:val="000000"/>
                <w:sz w:val="18"/>
                <w:szCs w:val="18"/>
                <w:lang w:val="en-GB"/>
              </w:rPr>
              <w:t>ASB0400</w:t>
            </w:r>
          </w:p>
          <w:p w:rsidR="00461D18" w:rsidRPr="008E0CF0" w:rsidRDefault="00461D18" w:rsidP="00163CF3">
            <w:pPr>
              <w:spacing w:after="0" w:line="240" w:lineRule="auto"/>
              <w:rPr>
                <w:rFonts w:ascii="Sylfaen" w:hAnsi="Sylfaen" w:cs="Arial"/>
                <w:noProof/>
                <w:sz w:val="18"/>
                <w:szCs w:val="18"/>
                <w:lang w:val="en-GB"/>
              </w:rPr>
            </w:pPr>
          </w:p>
        </w:tc>
        <w:tc>
          <w:tcPr>
            <w:tcW w:w="485" w:type="dxa"/>
            <w:tcBorders>
              <w:top w:val="single" w:sz="4" w:space="0" w:color="auto"/>
              <w:left w:val="doub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cs="Times New Roman"/>
                <w:noProof/>
                <w:sz w:val="20"/>
                <w:szCs w:val="20"/>
                <w:lang w:val="en-GB" w:eastAsia="ru-RU"/>
              </w:rPr>
            </w:pPr>
            <w:r w:rsidRPr="008E0CF0">
              <w:rPr>
                <w:rFonts w:ascii="Sylfaen" w:hAnsi="Sylfaen"/>
                <w:noProof/>
                <w:sz w:val="20"/>
                <w:szCs w:val="20"/>
                <w:lang w:val="en-GB"/>
              </w:rPr>
              <w:t>5</w:t>
            </w:r>
          </w:p>
        </w:tc>
        <w:tc>
          <w:tcPr>
            <w:tcW w:w="60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125</w:t>
            </w:r>
          </w:p>
        </w:tc>
        <w:tc>
          <w:tcPr>
            <w:tcW w:w="64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45</w:t>
            </w:r>
          </w:p>
        </w:tc>
        <w:tc>
          <w:tcPr>
            <w:tcW w:w="540"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F70CBC" w:rsidP="00163CF3">
            <w:pPr>
              <w:spacing w:after="0"/>
              <w:ind w:right="-107"/>
              <w:jc w:val="center"/>
              <w:rPr>
                <w:rFonts w:ascii="Sylfaen" w:hAnsi="Sylfaen"/>
                <w:noProof/>
                <w:sz w:val="20"/>
                <w:szCs w:val="20"/>
                <w:lang w:val="en-GB"/>
              </w:rPr>
            </w:pPr>
            <w:r>
              <w:rPr>
                <w:rFonts w:ascii="Sylfaen" w:hAnsi="Sylfaen"/>
                <w:noProof/>
                <w:sz w:val="20"/>
                <w:szCs w:val="20"/>
                <w:lang w:val="en-GB"/>
              </w:rPr>
              <w:t>3</w:t>
            </w:r>
          </w:p>
        </w:tc>
        <w:tc>
          <w:tcPr>
            <w:tcW w:w="583"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7</w:t>
            </w:r>
            <w:r w:rsidR="00F70CBC">
              <w:rPr>
                <w:rFonts w:ascii="Sylfaen" w:hAnsi="Sylfaen"/>
                <w:noProof/>
                <w:sz w:val="20"/>
                <w:szCs w:val="20"/>
                <w:lang w:val="en-GB"/>
              </w:rPr>
              <w:t>7</w:t>
            </w:r>
          </w:p>
        </w:tc>
        <w:tc>
          <w:tcPr>
            <w:tcW w:w="1142" w:type="dxa"/>
            <w:tcBorders>
              <w:top w:val="single" w:sz="4" w:space="0" w:color="auto"/>
              <w:left w:val="single" w:sz="4" w:space="0" w:color="auto"/>
              <w:bottom w:val="single" w:sz="4" w:space="0" w:color="auto"/>
              <w:right w:val="double" w:sz="4" w:space="0" w:color="auto"/>
            </w:tcBorders>
            <w:vAlign w:val="center"/>
            <w:hideMark/>
          </w:tcPr>
          <w:p w:rsidR="00461D18" w:rsidRPr="008E0CF0" w:rsidRDefault="00461D18" w:rsidP="00163CF3">
            <w:pPr>
              <w:spacing w:after="0" w:line="360" w:lineRule="auto"/>
              <w:ind w:right="-107"/>
              <w:jc w:val="center"/>
              <w:rPr>
                <w:rFonts w:ascii="Sylfaen" w:hAnsi="Sylfaen"/>
                <w:noProof/>
                <w:sz w:val="20"/>
                <w:szCs w:val="20"/>
                <w:lang w:val="en-GB"/>
              </w:rPr>
            </w:pPr>
            <w:r w:rsidRPr="008E0CF0">
              <w:rPr>
                <w:rFonts w:ascii="Sylfaen" w:hAnsi="Sylfaen"/>
                <w:noProof/>
                <w:sz w:val="20"/>
                <w:szCs w:val="20"/>
                <w:lang w:val="en-GB"/>
              </w:rPr>
              <w:t>1/2/0/0</w:t>
            </w:r>
          </w:p>
        </w:tc>
        <w:tc>
          <w:tcPr>
            <w:tcW w:w="420" w:type="dxa"/>
            <w:tcBorders>
              <w:top w:val="single" w:sz="4" w:space="0" w:color="auto"/>
              <w:left w:val="doub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349"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5</w:t>
            </w: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6"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91"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1057"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2.</w:t>
            </w:r>
          </w:p>
        </w:tc>
      </w:tr>
      <w:tr w:rsidR="00461D18" w:rsidRPr="008E0CF0" w:rsidTr="00B56AE8">
        <w:trPr>
          <w:trHeight w:val="179"/>
          <w:jc w:val="center"/>
        </w:trPr>
        <w:tc>
          <w:tcPr>
            <w:tcW w:w="598"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w:t>
            </w:r>
          </w:p>
        </w:tc>
        <w:tc>
          <w:tcPr>
            <w:tcW w:w="4347"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rPr>
                <w:rFonts w:ascii="Sylfaen" w:hAnsi="Sylfaen" w:cs="Sylfaen"/>
                <w:noProof/>
                <w:sz w:val="20"/>
                <w:szCs w:val="20"/>
                <w:lang w:val="en-GB"/>
              </w:rPr>
            </w:pPr>
            <w:r w:rsidRPr="008E0CF0">
              <w:rPr>
                <w:rFonts w:ascii="Sylfaen" w:hAnsi="Sylfaen" w:cs="Sylfaen"/>
                <w:noProof/>
                <w:color w:val="000000"/>
                <w:sz w:val="20"/>
                <w:szCs w:val="20"/>
                <w:lang w:val="en-GB"/>
              </w:rPr>
              <w:t>მემცენარეობა და მებოსტნეობა</w:t>
            </w:r>
          </w:p>
        </w:tc>
        <w:tc>
          <w:tcPr>
            <w:tcW w:w="1025" w:type="dxa"/>
            <w:tcBorders>
              <w:top w:val="single" w:sz="4" w:space="0" w:color="auto"/>
              <w:left w:val="double" w:sz="4" w:space="0" w:color="auto"/>
              <w:bottom w:val="single" w:sz="4" w:space="0" w:color="auto"/>
              <w:right w:val="double" w:sz="4" w:space="0" w:color="auto"/>
            </w:tcBorders>
            <w:vAlign w:val="bottom"/>
          </w:tcPr>
          <w:p w:rsidR="00461D18" w:rsidRPr="008E0CF0" w:rsidRDefault="00461D18" w:rsidP="00163CF3">
            <w:pPr>
              <w:spacing w:after="0"/>
              <w:rPr>
                <w:rFonts w:ascii="Sylfaen" w:hAnsi="Sylfaen" w:cs="Sylfaen"/>
                <w:noProof/>
                <w:color w:val="000000"/>
                <w:sz w:val="20"/>
                <w:szCs w:val="20"/>
                <w:lang w:val="en-GB"/>
              </w:rPr>
            </w:pPr>
            <w:r w:rsidRPr="008E0CF0">
              <w:rPr>
                <w:rFonts w:ascii="Sylfaen" w:hAnsi="Sylfaen" w:cs="Sylfaen"/>
                <w:noProof/>
                <w:color w:val="000000"/>
                <w:sz w:val="20"/>
                <w:szCs w:val="20"/>
                <w:lang w:val="en-GB"/>
              </w:rPr>
              <w:t>ASB0420</w:t>
            </w:r>
          </w:p>
          <w:p w:rsidR="00461D18" w:rsidRPr="008E0CF0" w:rsidRDefault="00461D18" w:rsidP="00163CF3">
            <w:pPr>
              <w:spacing w:after="0" w:line="240" w:lineRule="auto"/>
              <w:rPr>
                <w:rFonts w:ascii="Sylfaen" w:hAnsi="Sylfaen" w:cs="Arial"/>
                <w:noProof/>
                <w:sz w:val="18"/>
                <w:szCs w:val="18"/>
                <w:lang w:val="en-GB"/>
              </w:rPr>
            </w:pPr>
          </w:p>
        </w:tc>
        <w:tc>
          <w:tcPr>
            <w:tcW w:w="485" w:type="dxa"/>
            <w:tcBorders>
              <w:top w:val="single" w:sz="4" w:space="0" w:color="auto"/>
              <w:left w:val="doub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cs="Times New Roman"/>
                <w:noProof/>
                <w:sz w:val="20"/>
                <w:szCs w:val="20"/>
                <w:lang w:val="en-GB" w:eastAsia="ru-RU"/>
              </w:rPr>
            </w:pPr>
            <w:r w:rsidRPr="008E0CF0">
              <w:rPr>
                <w:rFonts w:ascii="Sylfaen" w:hAnsi="Sylfaen"/>
                <w:noProof/>
                <w:sz w:val="20"/>
                <w:szCs w:val="20"/>
                <w:lang w:val="en-GB"/>
              </w:rPr>
              <w:t>5</w:t>
            </w:r>
          </w:p>
        </w:tc>
        <w:tc>
          <w:tcPr>
            <w:tcW w:w="60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125</w:t>
            </w:r>
          </w:p>
        </w:tc>
        <w:tc>
          <w:tcPr>
            <w:tcW w:w="64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45</w:t>
            </w:r>
          </w:p>
        </w:tc>
        <w:tc>
          <w:tcPr>
            <w:tcW w:w="540"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F70CBC" w:rsidP="00163CF3">
            <w:pPr>
              <w:spacing w:after="0"/>
              <w:ind w:right="-107"/>
              <w:jc w:val="center"/>
              <w:rPr>
                <w:rFonts w:ascii="Sylfaen" w:hAnsi="Sylfaen"/>
                <w:noProof/>
                <w:sz w:val="20"/>
                <w:szCs w:val="20"/>
                <w:lang w:val="en-GB"/>
              </w:rPr>
            </w:pPr>
            <w:r>
              <w:rPr>
                <w:rFonts w:ascii="Sylfaen" w:hAnsi="Sylfaen"/>
                <w:noProof/>
                <w:sz w:val="20"/>
                <w:szCs w:val="20"/>
                <w:lang w:val="en-GB"/>
              </w:rPr>
              <w:t>3</w:t>
            </w:r>
          </w:p>
        </w:tc>
        <w:tc>
          <w:tcPr>
            <w:tcW w:w="583"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7</w:t>
            </w:r>
            <w:r w:rsidR="00F70CBC">
              <w:rPr>
                <w:rFonts w:ascii="Sylfaen" w:hAnsi="Sylfaen"/>
                <w:noProof/>
                <w:sz w:val="20"/>
                <w:szCs w:val="20"/>
                <w:lang w:val="en-GB"/>
              </w:rPr>
              <w:t>7</w:t>
            </w:r>
          </w:p>
        </w:tc>
        <w:tc>
          <w:tcPr>
            <w:tcW w:w="1142" w:type="dxa"/>
            <w:tcBorders>
              <w:top w:val="single" w:sz="4" w:space="0" w:color="auto"/>
              <w:left w:val="single" w:sz="4" w:space="0" w:color="auto"/>
              <w:bottom w:val="single" w:sz="4" w:space="0" w:color="auto"/>
              <w:right w:val="double" w:sz="4" w:space="0" w:color="auto"/>
            </w:tcBorders>
            <w:vAlign w:val="center"/>
            <w:hideMark/>
          </w:tcPr>
          <w:p w:rsidR="00461D18" w:rsidRPr="008E0CF0" w:rsidRDefault="00461D18" w:rsidP="00163CF3">
            <w:pPr>
              <w:spacing w:after="0" w:line="360" w:lineRule="auto"/>
              <w:ind w:right="-107"/>
              <w:jc w:val="center"/>
              <w:rPr>
                <w:rFonts w:ascii="Sylfaen" w:hAnsi="Sylfaen"/>
                <w:noProof/>
                <w:sz w:val="20"/>
                <w:szCs w:val="20"/>
                <w:lang w:val="en-GB"/>
              </w:rPr>
            </w:pPr>
            <w:r w:rsidRPr="008E0CF0">
              <w:rPr>
                <w:rFonts w:ascii="Sylfaen" w:hAnsi="Sylfaen"/>
                <w:noProof/>
                <w:sz w:val="20"/>
                <w:szCs w:val="20"/>
                <w:lang w:val="en-GB"/>
              </w:rPr>
              <w:t>1/2/0/0</w:t>
            </w:r>
          </w:p>
        </w:tc>
        <w:tc>
          <w:tcPr>
            <w:tcW w:w="420" w:type="dxa"/>
            <w:tcBorders>
              <w:top w:val="single" w:sz="4" w:space="0" w:color="auto"/>
              <w:left w:val="doub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349"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5</w:t>
            </w: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6"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91"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1057"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w:t>
            </w:r>
          </w:p>
        </w:tc>
      </w:tr>
      <w:tr w:rsidR="00461D18" w:rsidRPr="008E0CF0" w:rsidTr="00B56AE8">
        <w:trPr>
          <w:trHeight w:val="187"/>
          <w:jc w:val="center"/>
        </w:trPr>
        <w:tc>
          <w:tcPr>
            <w:tcW w:w="598"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5</w:t>
            </w:r>
          </w:p>
        </w:tc>
        <w:tc>
          <w:tcPr>
            <w:tcW w:w="4347"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rPr>
                <w:rFonts w:ascii="Sylfaen" w:hAnsi="Sylfaen" w:cs="Sylfaen"/>
                <w:noProof/>
                <w:sz w:val="20"/>
                <w:szCs w:val="20"/>
                <w:lang w:val="en-GB"/>
              </w:rPr>
            </w:pPr>
            <w:r w:rsidRPr="008E0CF0">
              <w:rPr>
                <w:rFonts w:ascii="Sylfaen" w:hAnsi="Sylfaen" w:cs="Sylfaen"/>
                <w:noProof/>
                <w:color w:val="000000"/>
                <w:sz w:val="20"/>
                <w:szCs w:val="20"/>
                <w:lang w:val="en-GB"/>
              </w:rPr>
              <w:t>მევენახეობა</w:t>
            </w:r>
          </w:p>
        </w:tc>
        <w:tc>
          <w:tcPr>
            <w:tcW w:w="1025" w:type="dxa"/>
            <w:tcBorders>
              <w:top w:val="single" w:sz="4" w:space="0" w:color="auto"/>
              <w:left w:val="double" w:sz="4" w:space="0" w:color="auto"/>
              <w:bottom w:val="single" w:sz="4" w:space="0" w:color="auto"/>
              <w:right w:val="double" w:sz="4" w:space="0" w:color="auto"/>
            </w:tcBorders>
            <w:vAlign w:val="bottom"/>
          </w:tcPr>
          <w:p w:rsidR="00461D18" w:rsidRPr="008E0CF0" w:rsidRDefault="00461D18" w:rsidP="00163CF3">
            <w:pPr>
              <w:spacing w:after="0"/>
              <w:rPr>
                <w:rFonts w:ascii="Sylfaen" w:hAnsi="Sylfaen" w:cs="Sylfaen"/>
                <w:noProof/>
                <w:color w:val="000000"/>
                <w:sz w:val="20"/>
                <w:szCs w:val="20"/>
                <w:lang w:val="en-GB"/>
              </w:rPr>
            </w:pPr>
            <w:r w:rsidRPr="008E0CF0">
              <w:rPr>
                <w:rFonts w:ascii="Sylfaen" w:hAnsi="Sylfaen" w:cs="Sylfaen"/>
                <w:noProof/>
                <w:color w:val="000000"/>
                <w:sz w:val="20"/>
                <w:szCs w:val="20"/>
                <w:lang w:val="en-GB"/>
              </w:rPr>
              <w:t>ASB0180</w:t>
            </w:r>
          </w:p>
          <w:p w:rsidR="00461D18" w:rsidRPr="008E0CF0" w:rsidRDefault="00461D18" w:rsidP="00163CF3">
            <w:pPr>
              <w:spacing w:after="0" w:line="240" w:lineRule="auto"/>
              <w:rPr>
                <w:rFonts w:ascii="Sylfaen" w:hAnsi="Sylfaen" w:cs="Arial"/>
                <w:noProof/>
                <w:sz w:val="18"/>
                <w:szCs w:val="18"/>
                <w:lang w:val="en-GB"/>
              </w:rPr>
            </w:pPr>
          </w:p>
        </w:tc>
        <w:tc>
          <w:tcPr>
            <w:tcW w:w="485" w:type="dxa"/>
            <w:tcBorders>
              <w:top w:val="single" w:sz="4" w:space="0" w:color="auto"/>
              <w:left w:val="doub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cs="Times New Roman"/>
                <w:noProof/>
                <w:sz w:val="20"/>
                <w:szCs w:val="20"/>
                <w:lang w:val="en-GB" w:eastAsia="ru-RU"/>
              </w:rPr>
            </w:pPr>
            <w:r w:rsidRPr="008E0CF0">
              <w:rPr>
                <w:rFonts w:ascii="Sylfaen" w:hAnsi="Sylfaen"/>
                <w:noProof/>
                <w:sz w:val="20"/>
                <w:szCs w:val="20"/>
                <w:lang w:val="en-GB"/>
              </w:rPr>
              <w:t>5</w:t>
            </w:r>
          </w:p>
        </w:tc>
        <w:tc>
          <w:tcPr>
            <w:tcW w:w="60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125</w:t>
            </w:r>
          </w:p>
        </w:tc>
        <w:tc>
          <w:tcPr>
            <w:tcW w:w="64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45</w:t>
            </w:r>
          </w:p>
        </w:tc>
        <w:tc>
          <w:tcPr>
            <w:tcW w:w="540"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F70CBC" w:rsidP="00163CF3">
            <w:pPr>
              <w:spacing w:after="0"/>
              <w:ind w:right="-107"/>
              <w:jc w:val="center"/>
              <w:rPr>
                <w:rFonts w:ascii="Sylfaen" w:hAnsi="Sylfaen"/>
                <w:noProof/>
                <w:sz w:val="20"/>
                <w:szCs w:val="20"/>
                <w:lang w:val="en-GB"/>
              </w:rPr>
            </w:pPr>
            <w:r>
              <w:rPr>
                <w:rFonts w:ascii="Sylfaen" w:hAnsi="Sylfaen"/>
                <w:noProof/>
                <w:sz w:val="20"/>
                <w:szCs w:val="20"/>
                <w:lang w:val="en-GB"/>
              </w:rPr>
              <w:t>3</w:t>
            </w:r>
          </w:p>
        </w:tc>
        <w:tc>
          <w:tcPr>
            <w:tcW w:w="583"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7</w:t>
            </w:r>
            <w:r w:rsidR="00F70CBC">
              <w:rPr>
                <w:rFonts w:ascii="Sylfaen" w:hAnsi="Sylfaen"/>
                <w:noProof/>
                <w:sz w:val="20"/>
                <w:szCs w:val="20"/>
                <w:lang w:val="en-GB"/>
              </w:rPr>
              <w:t>7</w:t>
            </w:r>
          </w:p>
        </w:tc>
        <w:tc>
          <w:tcPr>
            <w:tcW w:w="1142" w:type="dxa"/>
            <w:tcBorders>
              <w:top w:val="single" w:sz="4" w:space="0" w:color="auto"/>
              <w:left w:val="sing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1/2/0/0</w:t>
            </w:r>
          </w:p>
        </w:tc>
        <w:tc>
          <w:tcPr>
            <w:tcW w:w="420" w:type="dxa"/>
            <w:tcBorders>
              <w:top w:val="single" w:sz="4" w:space="0" w:color="auto"/>
              <w:left w:val="doub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349"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5</w:t>
            </w:r>
          </w:p>
        </w:tc>
        <w:tc>
          <w:tcPr>
            <w:tcW w:w="392" w:type="dxa"/>
            <w:gridSpan w:val="2"/>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6"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91"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1057"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1.2.3.</w:t>
            </w:r>
          </w:p>
        </w:tc>
      </w:tr>
      <w:tr w:rsidR="00461D18" w:rsidRPr="008E0CF0" w:rsidTr="00B56AE8">
        <w:trPr>
          <w:trHeight w:val="351"/>
          <w:jc w:val="center"/>
        </w:trPr>
        <w:tc>
          <w:tcPr>
            <w:tcW w:w="598"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6</w:t>
            </w:r>
          </w:p>
        </w:tc>
        <w:tc>
          <w:tcPr>
            <w:tcW w:w="4347"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rPr>
                <w:rFonts w:ascii="Sylfaen" w:hAnsi="Sylfaen" w:cs="Sylfaen"/>
                <w:noProof/>
                <w:sz w:val="20"/>
                <w:szCs w:val="20"/>
                <w:lang w:val="en-GB"/>
              </w:rPr>
            </w:pPr>
            <w:r w:rsidRPr="008E0CF0">
              <w:rPr>
                <w:rFonts w:ascii="Sylfaen" w:hAnsi="Sylfaen" w:cs="Sylfaen"/>
                <w:noProof/>
                <w:color w:val="000000"/>
                <w:sz w:val="20"/>
                <w:szCs w:val="20"/>
                <w:lang w:val="en-GB"/>
              </w:rPr>
              <w:t>ჩაი და ტექნიკური კულტურები</w:t>
            </w:r>
          </w:p>
        </w:tc>
        <w:tc>
          <w:tcPr>
            <w:tcW w:w="1025" w:type="dxa"/>
            <w:tcBorders>
              <w:top w:val="single" w:sz="4" w:space="0" w:color="auto"/>
              <w:left w:val="double" w:sz="4" w:space="0" w:color="auto"/>
              <w:bottom w:val="single" w:sz="4" w:space="0" w:color="auto"/>
              <w:right w:val="double" w:sz="4" w:space="0" w:color="auto"/>
            </w:tcBorders>
            <w:vAlign w:val="bottom"/>
          </w:tcPr>
          <w:p w:rsidR="00461D18" w:rsidRPr="008E0CF0" w:rsidRDefault="00461D18" w:rsidP="00163CF3">
            <w:pPr>
              <w:spacing w:after="0"/>
              <w:rPr>
                <w:rFonts w:ascii="Sylfaen" w:hAnsi="Sylfaen" w:cs="Sylfaen"/>
                <w:noProof/>
                <w:color w:val="000000"/>
                <w:sz w:val="20"/>
                <w:szCs w:val="20"/>
                <w:lang w:val="en-GB"/>
              </w:rPr>
            </w:pPr>
            <w:r w:rsidRPr="008E0CF0">
              <w:rPr>
                <w:rFonts w:ascii="Sylfaen" w:hAnsi="Sylfaen" w:cs="Sylfaen"/>
                <w:noProof/>
                <w:color w:val="000000"/>
                <w:sz w:val="20"/>
                <w:szCs w:val="20"/>
                <w:lang w:val="en-GB"/>
              </w:rPr>
              <w:t>ALB0490</w:t>
            </w:r>
          </w:p>
          <w:p w:rsidR="00461D18" w:rsidRPr="008E0CF0" w:rsidRDefault="00461D18" w:rsidP="00163CF3">
            <w:pPr>
              <w:spacing w:after="0" w:line="240" w:lineRule="auto"/>
              <w:rPr>
                <w:rFonts w:ascii="Sylfaen" w:hAnsi="Sylfaen" w:cs="Arial"/>
                <w:noProof/>
                <w:sz w:val="18"/>
                <w:szCs w:val="18"/>
                <w:lang w:val="en-GB"/>
              </w:rPr>
            </w:pPr>
          </w:p>
        </w:tc>
        <w:tc>
          <w:tcPr>
            <w:tcW w:w="485" w:type="dxa"/>
            <w:tcBorders>
              <w:top w:val="single" w:sz="4" w:space="0" w:color="auto"/>
              <w:left w:val="doub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cs="Times New Roman"/>
                <w:noProof/>
                <w:sz w:val="20"/>
                <w:szCs w:val="20"/>
                <w:lang w:val="en-GB" w:eastAsia="ru-RU"/>
              </w:rPr>
            </w:pPr>
            <w:r w:rsidRPr="008E0CF0">
              <w:rPr>
                <w:rFonts w:ascii="Sylfaen" w:hAnsi="Sylfaen"/>
                <w:noProof/>
                <w:sz w:val="20"/>
                <w:szCs w:val="20"/>
                <w:lang w:val="en-GB"/>
              </w:rPr>
              <w:t>5</w:t>
            </w:r>
          </w:p>
        </w:tc>
        <w:tc>
          <w:tcPr>
            <w:tcW w:w="60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125</w:t>
            </w:r>
          </w:p>
        </w:tc>
        <w:tc>
          <w:tcPr>
            <w:tcW w:w="64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45</w:t>
            </w:r>
          </w:p>
        </w:tc>
        <w:tc>
          <w:tcPr>
            <w:tcW w:w="540"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F70CBC" w:rsidP="00163CF3">
            <w:pPr>
              <w:spacing w:after="0"/>
              <w:ind w:right="-107"/>
              <w:jc w:val="center"/>
              <w:rPr>
                <w:rFonts w:ascii="Sylfaen" w:hAnsi="Sylfaen"/>
                <w:noProof/>
                <w:sz w:val="20"/>
                <w:szCs w:val="20"/>
                <w:lang w:val="en-GB"/>
              </w:rPr>
            </w:pPr>
            <w:r>
              <w:rPr>
                <w:rFonts w:ascii="Sylfaen" w:hAnsi="Sylfaen"/>
                <w:noProof/>
                <w:sz w:val="20"/>
                <w:szCs w:val="20"/>
                <w:lang w:val="en-GB"/>
              </w:rPr>
              <w:t>3</w:t>
            </w:r>
          </w:p>
        </w:tc>
        <w:tc>
          <w:tcPr>
            <w:tcW w:w="583"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7</w:t>
            </w:r>
            <w:r w:rsidR="00F70CBC">
              <w:rPr>
                <w:rFonts w:ascii="Sylfaen" w:hAnsi="Sylfaen"/>
                <w:noProof/>
                <w:sz w:val="20"/>
                <w:szCs w:val="20"/>
                <w:lang w:val="en-GB"/>
              </w:rPr>
              <w:t>7</w:t>
            </w:r>
          </w:p>
        </w:tc>
        <w:tc>
          <w:tcPr>
            <w:tcW w:w="1142" w:type="dxa"/>
            <w:tcBorders>
              <w:top w:val="single" w:sz="4" w:space="0" w:color="auto"/>
              <w:left w:val="single" w:sz="4" w:space="0" w:color="auto"/>
              <w:bottom w:val="single" w:sz="4" w:space="0" w:color="auto"/>
              <w:right w:val="double" w:sz="4" w:space="0" w:color="auto"/>
            </w:tcBorders>
            <w:vAlign w:val="center"/>
            <w:hideMark/>
          </w:tcPr>
          <w:p w:rsidR="00461D18" w:rsidRPr="008E0CF0" w:rsidRDefault="00461D18" w:rsidP="00163CF3">
            <w:pPr>
              <w:spacing w:after="0" w:line="360" w:lineRule="auto"/>
              <w:ind w:right="-107"/>
              <w:jc w:val="center"/>
              <w:rPr>
                <w:rFonts w:ascii="Sylfaen" w:hAnsi="Sylfaen"/>
                <w:noProof/>
                <w:sz w:val="20"/>
                <w:szCs w:val="20"/>
                <w:lang w:val="en-GB"/>
              </w:rPr>
            </w:pPr>
            <w:r w:rsidRPr="008E0CF0">
              <w:rPr>
                <w:rFonts w:ascii="Sylfaen" w:hAnsi="Sylfaen"/>
                <w:noProof/>
                <w:sz w:val="20"/>
                <w:szCs w:val="20"/>
                <w:lang w:val="en-GB"/>
              </w:rPr>
              <w:t>1/2/0/0</w:t>
            </w:r>
          </w:p>
        </w:tc>
        <w:tc>
          <w:tcPr>
            <w:tcW w:w="420" w:type="dxa"/>
            <w:tcBorders>
              <w:top w:val="single" w:sz="4" w:space="0" w:color="auto"/>
              <w:left w:val="doub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349"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5</w:t>
            </w:r>
          </w:p>
        </w:tc>
        <w:tc>
          <w:tcPr>
            <w:tcW w:w="392" w:type="dxa"/>
            <w:gridSpan w:val="2"/>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6"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91"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1057"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1.2.3.</w:t>
            </w:r>
          </w:p>
        </w:tc>
      </w:tr>
      <w:tr w:rsidR="00461D18" w:rsidRPr="008E0CF0" w:rsidTr="008A191C">
        <w:trPr>
          <w:trHeight w:val="291"/>
          <w:jc w:val="center"/>
        </w:trPr>
        <w:tc>
          <w:tcPr>
            <w:tcW w:w="598"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7</w:t>
            </w:r>
          </w:p>
        </w:tc>
        <w:tc>
          <w:tcPr>
            <w:tcW w:w="4347"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rPr>
                <w:rFonts w:ascii="Sylfaen" w:hAnsi="Sylfaen" w:cs="Sylfaen"/>
                <w:noProof/>
                <w:sz w:val="20"/>
                <w:szCs w:val="20"/>
                <w:lang w:val="en-GB"/>
              </w:rPr>
            </w:pPr>
            <w:r w:rsidRPr="008E0CF0">
              <w:rPr>
                <w:rFonts w:ascii="Sylfaen" w:hAnsi="Sylfaen" w:cs="Sylfaen"/>
                <w:noProof/>
                <w:color w:val="000000"/>
                <w:sz w:val="20"/>
                <w:szCs w:val="20"/>
                <w:lang w:val="en-GB"/>
              </w:rPr>
              <w:t>სუბტროპიკული მეხილეობა</w:t>
            </w:r>
          </w:p>
        </w:tc>
        <w:tc>
          <w:tcPr>
            <w:tcW w:w="1025" w:type="dxa"/>
            <w:tcBorders>
              <w:top w:val="single" w:sz="4" w:space="0" w:color="auto"/>
              <w:left w:val="double" w:sz="4" w:space="0" w:color="auto"/>
              <w:bottom w:val="single" w:sz="4" w:space="0" w:color="auto"/>
              <w:right w:val="double" w:sz="4" w:space="0" w:color="auto"/>
            </w:tcBorders>
            <w:vAlign w:val="bottom"/>
            <w:hideMark/>
          </w:tcPr>
          <w:p w:rsidR="00461D18" w:rsidRPr="008E0CF0" w:rsidRDefault="00461D18" w:rsidP="00163CF3">
            <w:pPr>
              <w:spacing w:after="0" w:line="240" w:lineRule="auto"/>
              <w:rPr>
                <w:rFonts w:ascii="Sylfaen" w:hAnsi="Sylfaen" w:cs="Arial"/>
                <w:noProof/>
                <w:sz w:val="18"/>
                <w:szCs w:val="18"/>
                <w:lang w:val="en-GB"/>
              </w:rPr>
            </w:pPr>
            <w:r w:rsidRPr="008E0CF0">
              <w:rPr>
                <w:rFonts w:ascii="Sylfaen" w:hAnsi="Sylfaen" w:cs="Sylfaen"/>
                <w:noProof/>
                <w:color w:val="000000"/>
                <w:sz w:val="20"/>
                <w:szCs w:val="20"/>
                <w:lang w:val="en-GB"/>
              </w:rPr>
              <w:t>ALB0340</w:t>
            </w:r>
          </w:p>
        </w:tc>
        <w:tc>
          <w:tcPr>
            <w:tcW w:w="485" w:type="dxa"/>
            <w:tcBorders>
              <w:top w:val="single" w:sz="4" w:space="0" w:color="auto"/>
              <w:left w:val="doub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cs="Times New Roman"/>
                <w:noProof/>
                <w:sz w:val="20"/>
                <w:szCs w:val="20"/>
                <w:lang w:val="en-GB" w:eastAsia="ru-RU"/>
              </w:rPr>
            </w:pPr>
            <w:r w:rsidRPr="008E0CF0">
              <w:rPr>
                <w:rFonts w:ascii="Sylfaen" w:hAnsi="Sylfaen"/>
                <w:noProof/>
                <w:sz w:val="20"/>
                <w:szCs w:val="20"/>
                <w:lang w:val="en-GB"/>
              </w:rPr>
              <w:t>5</w:t>
            </w:r>
          </w:p>
        </w:tc>
        <w:tc>
          <w:tcPr>
            <w:tcW w:w="60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125</w:t>
            </w:r>
          </w:p>
        </w:tc>
        <w:tc>
          <w:tcPr>
            <w:tcW w:w="64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45</w:t>
            </w:r>
          </w:p>
        </w:tc>
        <w:tc>
          <w:tcPr>
            <w:tcW w:w="540"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F70CBC" w:rsidP="00163CF3">
            <w:pPr>
              <w:spacing w:after="0"/>
              <w:ind w:right="-107"/>
              <w:jc w:val="center"/>
              <w:rPr>
                <w:rFonts w:ascii="Sylfaen" w:hAnsi="Sylfaen"/>
                <w:noProof/>
                <w:sz w:val="20"/>
                <w:szCs w:val="20"/>
                <w:lang w:val="en-GB"/>
              </w:rPr>
            </w:pPr>
            <w:r>
              <w:rPr>
                <w:rFonts w:ascii="Sylfaen" w:hAnsi="Sylfaen"/>
                <w:noProof/>
                <w:sz w:val="20"/>
                <w:szCs w:val="20"/>
                <w:lang w:val="en-GB"/>
              </w:rPr>
              <w:t>3</w:t>
            </w:r>
          </w:p>
        </w:tc>
        <w:tc>
          <w:tcPr>
            <w:tcW w:w="583"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F70CBC" w:rsidP="00163CF3">
            <w:pPr>
              <w:spacing w:after="0"/>
              <w:ind w:right="-107"/>
              <w:jc w:val="center"/>
              <w:rPr>
                <w:rFonts w:ascii="Sylfaen" w:hAnsi="Sylfaen"/>
                <w:noProof/>
                <w:sz w:val="20"/>
                <w:szCs w:val="20"/>
                <w:lang w:val="en-GB"/>
              </w:rPr>
            </w:pPr>
            <w:r>
              <w:rPr>
                <w:rFonts w:ascii="Sylfaen" w:hAnsi="Sylfaen"/>
                <w:noProof/>
                <w:sz w:val="20"/>
                <w:szCs w:val="20"/>
                <w:lang w:val="en-GB"/>
              </w:rPr>
              <w:t>77</w:t>
            </w:r>
          </w:p>
        </w:tc>
        <w:tc>
          <w:tcPr>
            <w:tcW w:w="1142" w:type="dxa"/>
            <w:tcBorders>
              <w:top w:val="single" w:sz="4" w:space="0" w:color="auto"/>
              <w:left w:val="sing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1/2/0/0</w:t>
            </w:r>
          </w:p>
        </w:tc>
        <w:tc>
          <w:tcPr>
            <w:tcW w:w="420" w:type="dxa"/>
            <w:tcBorders>
              <w:top w:val="single" w:sz="4" w:space="0" w:color="auto"/>
              <w:left w:val="doub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349"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92" w:type="dxa"/>
            <w:gridSpan w:val="2"/>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5</w:t>
            </w:r>
          </w:p>
        </w:tc>
        <w:tc>
          <w:tcPr>
            <w:tcW w:w="426"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91"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1057"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1.2.3.</w:t>
            </w:r>
          </w:p>
        </w:tc>
      </w:tr>
      <w:tr w:rsidR="00461D18" w:rsidRPr="008E0CF0" w:rsidTr="008A191C">
        <w:trPr>
          <w:trHeight w:val="291"/>
          <w:jc w:val="center"/>
        </w:trPr>
        <w:tc>
          <w:tcPr>
            <w:tcW w:w="598"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8</w:t>
            </w:r>
          </w:p>
        </w:tc>
        <w:tc>
          <w:tcPr>
            <w:tcW w:w="4347"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rPr>
                <w:rFonts w:ascii="Sylfaen" w:hAnsi="Sylfaen" w:cs="Sylfaen"/>
                <w:noProof/>
                <w:sz w:val="20"/>
                <w:szCs w:val="20"/>
                <w:lang w:val="en-GB"/>
              </w:rPr>
            </w:pPr>
            <w:r w:rsidRPr="008E0CF0">
              <w:rPr>
                <w:rFonts w:ascii="Sylfaen" w:hAnsi="Sylfaen" w:cs="Sylfaen"/>
                <w:noProof/>
                <w:color w:val="000000"/>
                <w:sz w:val="20"/>
                <w:szCs w:val="20"/>
                <w:lang w:val="en-GB"/>
              </w:rPr>
              <w:t xml:space="preserve">სასოფლო-სამეურნეო კულტურების მავნებლები და დაავადებები </w:t>
            </w:r>
          </w:p>
        </w:tc>
        <w:tc>
          <w:tcPr>
            <w:tcW w:w="1025" w:type="dxa"/>
            <w:tcBorders>
              <w:top w:val="single" w:sz="4" w:space="0" w:color="auto"/>
              <w:left w:val="double" w:sz="4" w:space="0" w:color="auto"/>
              <w:bottom w:val="single" w:sz="4" w:space="0" w:color="auto"/>
              <w:right w:val="double" w:sz="4" w:space="0" w:color="auto"/>
            </w:tcBorders>
            <w:vAlign w:val="bottom"/>
            <w:hideMark/>
          </w:tcPr>
          <w:p w:rsidR="00461D18" w:rsidRPr="008E0CF0" w:rsidRDefault="00461D18" w:rsidP="00163CF3">
            <w:pPr>
              <w:spacing w:after="0" w:line="240" w:lineRule="auto"/>
              <w:rPr>
                <w:rFonts w:ascii="Sylfaen" w:hAnsi="Sylfaen" w:cs="Arial"/>
                <w:noProof/>
                <w:sz w:val="18"/>
                <w:szCs w:val="18"/>
                <w:lang w:val="en-GB"/>
              </w:rPr>
            </w:pPr>
            <w:r w:rsidRPr="008E0CF0">
              <w:rPr>
                <w:rFonts w:ascii="Sylfaen" w:hAnsi="Sylfaen" w:cs="Sylfaen"/>
                <w:noProof/>
                <w:color w:val="000000"/>
                <w:sz w:val="20"/>
                <w:szCs w:val="20"/>
                <w:lang w:val="en-GB"/>
              </w:rPr>
              <w:t>ASB0220</w:t>
            </w:r>
          </w:p>
        </w:tc>
        <w:tc>
          <w:tcPr>
            <w:tcW w:w="485" w:type="dxa"/>
            <w:tcBorders>
              <w:top w:val="single" w:sz="4" w:space="0" w:color="auto"/>
              <w:left w:val="doub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cs="Times New Roman"/>
                <w:noProof/>
                <w:sz w:val="20"/>
                <w:szCs w:val="20"/>
                <w:lang w:val="en-GB" w:eastAsia="ru-RU"/>
              </w:rPr>
            </w:pPr>
            <w:r w:rsidRPr="008E0CF0">
              <w:rPr>
                <w:rFonts w:ascii="Sylfaen" w:hAnsi="Sylfaen"/>
                <w:noProof/>
                <w:sz w:val="20"/>
                <w:szCs w:val="20"/>
                <w:lang w:val="en-GB"/>
              </w:rPr>
              <w:t>5</w:t>
            </w:r>
          </w:p>
        </w:tc>
        <w:tc>
          <w:tcPr>
            <w:tcW w:w="60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125</w:t>
            </w:r>
          </w:p>
        </w:tc>
        <w:tc>
          <w:tcPr>
            <w:tcW w:w="64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45</w:t>
            </w:r>
          </w:p>
        </w:tc>
        <w:tc>
          <w:tcPr>
            <w:tcW w:w="540"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F70CBC" w:rsidP="00F70CBC">
            <w:pPr>
              <w:spacing w:after="0"/>
              <w:ind w:right="-107"/>
              <w:rPr>
                <w:rFonts w:ascii="Sylfaen" w:hAnsi="Sylfaen"/>
                <w:noProof/>
                <w:sz w:val="20"/>
                <w:szCs w:val="20"/>
                <w:lang w:val="en-GB"/>
              </w:rPr>
            </w:pPr>
            <w:r>
              <w:rPr>
                <w:rFonts w:ascii="Sylfaen" w:hAnsi="Sylfaen"/>
                <w:noProof/>
                <w:sz w:val="20"/>
                <w:szCs w:val="20"/>
                <w:lang w:val="ka-GE"/>
              </w:rPr>
              <w:t xml:space="preserve">   3</w:t>
            </w:r>
          </w:p>
        </w:tc>
        <w:tc>
          <w:tcPr>
            <w:tcW w:w="583"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F70CBC" w:rsidP="00163CF3">
            <w:pPr>
              <w:spacing w:after="0"/>
              <w:ind w:right="-107"/>
              <w:jc w:val="center"/>
              <w:rPr>
                <w:rFonts w:ascii="Sylfaen" w:hAnsi="Sylfaen"/>
                <w:noProof/>
                <w:sz w:val="20"/>
                <w:szCs w:val="20"/>
                <w:lang w:val="en-GB"/>
              </w:rPr>
            </w:pPr>
            <w:r>
              <w:rPr>
                <w:rFonts w:ascii="Sylfaen" w:hAnsi="Sylfaen"/>
                <w:noProof/>
                <w:sz w:val="20"/>
                <w:szCs w:val="20"/>
                <w:lang w:val="en-GB"/>
              </w:rPr>
              <w:t>77</w:t>
            </w:r>
          </w:p>
        </w:tc>
        <w:tc>
          <w:tcPr>
            <w:tcW w:w="1142" w:type="dxa"/>
            <w:tcBorders>
              <w:top w:val="single" w:sz="4" w:space="0" w:color="auto"/>
              <w:left w:val="sing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1/2/0/0</w:t>
            </w:r>
          </w:p>
        </w:tc>
        <w:tc>
          <w:tcPr>
            <w:tcW w:w="420" w:type="dxa"/>
            <w:tcBorders>
              <w:top w:val="single" w:sz="4" w:space="0" w:color="auto"/>
              <w:left w:val="doub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349"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92" w:type="dxa"/>
            <w:gridSpan w:val="2"/>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5</w:t>
            </w:r>
          </w:p>
        </w:tc>
        <w:tc>
          <w:tcPr>
            <w:tcW w:w="426"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91"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1057"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3.4.5.6.</w:t>
            </w:r>
          </w:p>
        </w:tc>
      </w:tr>
      <w:tr w:rsidR="00461D18" w:rsidRPr="008E0CF0" w:rsidTr="008A191C">
        <w:trPr>
          <w:trHeight w:val="291"/>
          <w:jc w:val="center"/>
        </w:trPr>
        <w:tc>
          <w:tcPr>
            <w:tcW w:w="598"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9</w:t>
            </w:r>
          </w:p>
        </w:tc>
        <w:tc>
          <w:tcPr>
            <w:tcW w:w="4347"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rPr>
                <w:rFonts w:ascii="Sylfaen" w:hAnsi="Sylfaen" w:cs="Sylfaen"/>
                <w:noProof/>
                <w:sz w:val="20"/>
                <w:szCs w:val="20"/>
                <w:lang w:val="en-GB"/>
              </w:rPr>
            </w:pPr>
            <w:r w:rsidRPr="008E0CF0">
              <w:rPr>
                <w:rFonts w:ascii="Sylfaen" w:hAnsi="Sylfaen" w:cs="Sylfaen"/>
                <w:noProof/>
                <w:color w:val="000000"/>
                <w:sz w:val="20"/>
                <w:szCs w:val="20"/>
                <w:lang w:val="en-GB"/>
              </w:rPr>
              <w:t>სოფლის მეურნეობის მექანიზაცია</w:t>
            </w:r>
          </w:p>
        </w:tc>
        <w:tc>
          <w:tcPr>
            <w:tcW w:w="1025" w:type="dxa"/>
            <w:tcBorders>
              <w:top w:val="single" w:sz="4" w:space="0" w:color="auto"/>
              <w:left w:val="double" w:sz="4" w:space="0" w:color="auto"/>
              <w:bottom w:val="single" w:sz="4" w:space="0" w:color="auto"/>
              <w:right w:val="double" w:sz="4" w:space="0" w:color="auto"/>
            </w:tcBorders>
            <w:vAlign w:val="bottom"/>
            <w:hideMark/>
          </w:tcPr>
          <w:p w:rsidR="00461D18" w:rsidRPr="008E0CF0" w:rsidRDefault="00461D18" w:rsidP="00163CF3">
            <w:pPr>
              <w:spacing w:after="0" w:line="240" w:lineRule="auto"/>
              <w:rPr>
                <w:rFonts w:ascii="Sylfaen" w:hAnsi="Sylfaen" w:cs="Arial"/>
                <w:noProof/>
                <w:sz w:val="18"/>
                <w:szCs w:val="18"/>
                <w:lang w:val="en-GB"/>
              </w:rPr>
            </w:pPr>
            <w:r w:rsidRPr="008E0CF0">
              <w:rPr>
                <w:rFonts w:ascii="Sylfaen" w:hAnsi="Sylfaen" w:cs="Sylfaen"/>
                <w:noProof/>
                <w:color w:val="000000"/>
                <w:sz w:val="20"/>
                <w:szCs w:val="20"/>
                <w:lang w:val="en-GB"/>
              </w:rPr>
              <w:t>AEB0370</w:t>
            </w:r>
          </w:p>
        </w:tc>
        <w:tc>
          <w:tcPr>
            <w:tcW w:w="485" w:type="dxa"/>
            <w:tcBorders>
              <w:top w:val="single" w:sz="4" w:space="0" w:color="auto"/>
              <w:left w:val="doub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cs="Times New Roman"/>
                <w:noProof/>
                <w:sz w:val="20"/>
                <w:szCs w:val="20"/>
                <w:lang w:val="en-GB" w:eastAsia="ru-RU"/>
              </w:rPr>
            </w:pPr>
            <w:r w:rsidRPr="008E0CF0">
              <w:rPr>
                <w:rFonts w:ascii="Sylfaen" w:hAnsi="Sylfaen"/>
                <w:noProof/>
                <w:sz w:val="20"/>
                <w:szCs w:val="20"/>
                <w:lang w:val="en-GB"/>
              </w:rPr>
              <w:t>5</w:t>
            </w:r>
          </w:p>
        </w:tc>
        <w:tc>
          <w:tcPr>
            <w:tcW w:w="60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125</w:t>
            </w:r>
          </w:p>
        </w:tc>
        <w:tc>
          <w:tcPr>
            <w:tcW w:w="64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45</w:t>
            </w:r>
          </w:p>
        </w:tc>
        <w:tc>
          <w:tcPr>
            <w:tcW w:w="540"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F70CBC" w:rsidP="00163CF3">
            <w:pPr>
              <w:spacing w:after="0"/>
              <w:ind w:right="-107"/>
              <w:jc w:val="center"/>
              <w:rPr>
                <w:rFonts w:ascii="Sylfaen" w:hAnsi="Sylfaen"/>
                <w:noProof/>
                <w:sz w:val="20"/>
                <w:szCs w:val="20"/>
                <w:lang w:val="en-GB"/>
              </w:rPr>
            </w:pPr>
            <w:r>
              <w:rPr>
                <w:rFonts w:ascii="Sylfaen" w:hAnsi="Sylfaen"/>
                <w:noProof/>
                <w:sz w:val="20"/>
                <w:szCs w:val="20"/>
                <w:lang w:val="en-GB"/>
              </w:rPr>
              <w:t>3</w:t>
            </w:r>
          </w:p>
        </w:tc>
        <w:tc>
          <w:tcPr>
            <w:tcW w:w="583"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F70CBC" w:rsidP="00163CF3">
            <w:pPr>
              <w:spacing w:after="0"/>
              <w:ind w:right="-107"/>
              <w:jc w:val="center"/>
              <w:rPr>
                <w:rFonts w:ascii="Sylfaen" w:hAnsi="Sylfaen"/>
                <w:noProof/>
                <w:sz w:val="20"/>
                <w:szCs w:val="20"/>
                <w:lang w:val="en-GB"/>
              </w:rPr>
            </w:pPr>
            <w:r>
              <w:rPr>
                <w:rFonts w:ascii="Sylfaen" w:hAnsi="Sylfaen"/>
                <w:noProof/>
                <w:sz w:val="20"/>
                <w:szCs w:val="20"/>
                <w:lang w:val="en-GB"/>
              </w:rPr>
              <w:t>77</w:t>
            </w:r>
          </w:p>
        </w:tc>
        <w:tc>
          <w:tcPr>
            <w:tcW w:w="1142" w:type="dxa"/>
            <w:tcBorders>
              <w:top w:val="single" w:sz="4" w:space="0" w:color="auto"/>
              <w:left w:val="sing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1/2/0/0</w:t>
            </w:r>
          </w:p>
        </w:tc>
        <w:tc>
          <w:tcPr>
            <w:tcW w:w="420" w:type="dxa"/>
            <w:tcBorders>
              <w:top w:val="single" w:sz="4" w:space="0" w:color="auto"/>
              <w:left w:val="doub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349"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92" w:type="dxa"/>
            <w:gridSpan w:val="2"/>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5</w:t>
            </w:r>
          </w:p>
        </w:tc>
        <w:tc>
          <w:tcPr>
            <w:tcW w:w="491"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1057"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rPr>
                <w:rFonts w:ascii="Sylfaen" w:hAnsi="Sylfaen"/>
                <w:noProof/>
                <w:sz w:val="20"/>
                <w:szCs w:val="20"/>
                <w:lang w:val="en-GB"/>
              </w:rPr>
            </w:pPr>
            <w:r w:rsidRPr="008E0CF0">
              <w:rPr>
                <w:rFonts w:ascii="Sylfaen" w:hAnsi="Sylfaen"/>
                <w:noProof/>
                <w:sz w:val="20"/>
                <w:szCs w:val="20"/>
                <w:lang w:val="en-GB"/>
              </w:rPr>
              <w:t>.</w:t>
            </w:r>
          </w:p>
        </w:tc>
      </w:tr>
      <w:tr w:rsidR="00461D18" w:rsidRPr="008E0CF0" w:rsidTr="008A191C">
        <w:trPr>
          <w:trHeight w:val="291"/>
          <w:jc w:val="center"/>
        </w:trPr>
        <w:tc>
          <w:tcPr>
            <w:tcW w:w="598"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10</w:t>
            </w:r>
          </w:p>
        </w:tc>
        <w:tc>
          <w:tcPr>
            <w:tcW w:w="4347"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rPr>
                <w:rFonts w:ascii="Sylfaen" w:hAnsi="Sylfaen" w:cs="Sylfaen"/>
                <w:noProof/>
                <w:sz w:val="20"/>
                <w:szCs w:val="20"/>
                <w:lang w:val="en-GB"/>
              </w:rPr>
            </w:pPr>
            <w:r w:rsidRPr="008E0CF0">
              <w:rPr>
                <w:rFonts w:ascii="Sylfaen" w:hAnsi="Sylfaen" w:cs="Sylfaen"/>
                <w:noProof/>
                <w:color w:val="000000"/>
                <w:sz w:val="20"/>
                <w:szCs w:val="20"/>
                <w:lang w:val="en-GB"/>
              </w:rPr>
              <w:t>სასოფლო-სამეურნეო ნედლეულის შენახვა-გადამუშავება</w:t>
            </w:r>
          </w:p>
        </w:tc>
        <w:tc>
          <w:tcPr>
            <w:tcW w:w="1025" w:type="dxa"/>
            <w:tcBorders>
              <w:top w:val="single" w:sz="4" w:space="0" w:color="auto"/>
              <w:left w:val="double" w:sz="4" w:space="0" w:color="auto"/>
              <w:bottom w:val="single" w:sz="4" w:space="0" w:color="auto"/>
              <w:right w:val="double" w:sz="4" w:space="0" w:color="auto"/>
            </w:tcBorders>
            <w:vAlign w:val="bottom"/>
            <w:hideMark/>
          </w:tcPr>
          <w:p w:rsidR="00461D18" w:rsidRPr="008E0CF0" w:rsidRDefault="00461D18" w:rsidP="00163CF3">
            <w:pPr>
              <w:spacing w:after="0" w:line="240" w:lineRule="auto"/>
              <w:rPr>
                <w:rFonts w:ascii="Sylfaen" w:hAnsi="Sylfaen" w:cs="Arial"/>
                <w:noProof/>
                <w:sz w:val="18"/>
                <w:szCs w:val="18"/>
                <w:lang w:val="en-GB"/>
              </w:rPr>
            </w:pPr>
            <w:r w:rsidRPr="008E0CF0">
              <w:rPr>
                <w:rFonts w:ascii="Sylfaen" w:hAnsi="Sylfaen" w:cs="Sylfaen"/>
                <w:noProof/>
                <w:color w:val="000000"/>
                <w:sz w:val="20"/>
                <w:szCs w:val="20"/>
                <w:lang w:val="en-GB"/>
              </w:rPr>
              <w:t>ACB0030</w:t>
            </w:r>
          </w:p>
        </w:tc>
        <w:tc>
          <w:tcPr>
            <w:tcW w:w="485" w:type="dxa"/>
            <w:tcBorders>
              <w:top w:val="single" w:sz="4" w:space="0" w:color="auto"/>
              <w:left w:val="doub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cs="Times New Roman"/>
                <w:noProof/>
                <w:sz w:val="20"/>
                <w:szCs w:val="20"/>
                <w:lang w:val="en-GB" w:eastAsia="ru-RU"/>
              </w:rPr>
            </w:pPr>
            <w:r w:rsidRPr="008E0CF0">
              <w:rPr>
                <w:rFonts w:ascii="Sylfaen" w:hAnsi="Sylfaen"/>
                <w:noProof/>
                <w:sz w:val="20"/>
                <w:szCs w:val="20"/>
                <w:lang w:val="en-GB"/>
              </w:rPr>
              <w:t>5</w:t>
            </w:r>
          </w:p>
        </w:tc>
        <w:tc>
          <w:tcPr>
            <w:tcW w:w="60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125</w:t>
            </w:r>
          </w:p>
        </w:tc>
        <w:tc>
          <w:tcPr>
            <w:tcW w:w="64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45</w:t>
            </w:r>
          </w:p>
        </w:tc>
        <w:tc>
          <w:tcPr>
            <w:tcW w:w="540"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F70CBC" w:rsidP="00F70CBC">
            <w:pPr>
              <w:spacing w:after="0"/>
              <w:ind w:right="-107"/>
              <w:rPr>
                <w:rFonts w:ascii="Sylfaen" w:hAnsi="Sylfaen"/>
                <w:noProof/>
                <w:sz w:val="20"/>
                <w:szCs w:val="20"/>
                <w:lang w:val="en-GB"/>
              </w:rPr>
            </w:pPr>
            <w:r>
              <w:rPr>
                <w:rFonts w:ascii="Sylfaen" w:hAnsi="Sylfaen"/>
                <w:noProof/>
                <w:sz w:val="20"/>
                <w:szCs w:val="20"/>
                <w:lang w:val="ka-GE"/>
              </w:rPr>
              <w:t xml:space="preserve">   3</w:t>
            </w:r>
          </w:p>
        </w:tc>
        <w:tc>
          <w:tcPr>
            <w:tcW w:w="583"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7</w:t>
            </w:r>
            <w:r w:rsidR="00F70CBC">
              <w:rPr>
                <w:rFonts w:ascii="Sylfaen" w:hAnsi="Sylfaen"/>
                <w:noProof/>
                <w:sz w:val="20"/>
                <w:szCs w:val="20"/>
                <w:lang w:val="en-GB"/>
              </w:rPr>
              <w:t>7</w:t>
            </w:r>
          </w:p>
        </w:tc>
        <w:tc>
          <w:tcPr>
            <w:tcW w:w="1142" w:type="dxa"/>
            <w:tcBorders>
              <w:top w:val="single" w:sz="4" w:space="0" w:color="auto"/>
              <w:left w:val="sing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1/0/2/0</w:t>
            </w:r>
          </w:p>
        </w:tc>
        <w:tc>
          <w:tcPr>
            <w:tcW w:w="420" w:type="dxa"/>
            <w:tcBorders>
              <w:top w:val="single" w:sz="4" w:space="0" w:color="auto"/>
              <w:left w:val="doub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349"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80"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38" w:type="dxa"/>
            <w:gridSpan w:val="2"/>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5</w:t>
            </w:r>
          </w:p>
        </w:tc>
        <w:tc>
          <w:tcPr>
            <w:tcW w:w="491"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1057"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4.5.6.7</w:t>
            </w:r>
          </w:p>
        </w:tc>
      </w:tr>
      <w:tr w:rsidR="00461D18" w:rsidRPr="008E0CF0" w:rsidTr="008A191C">
        <w:trPr>
          <w:trHeight w:val="291"/>
          <w:jc w:val="center"/>
        </w:trPr>
        <w:tc>
          <w:tcPr>
            <w:tcW w:w="598"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11</w:t>
            </w:r>
          </w:p>
        </w:tc>
        <w:tc>
          <w:tcPr>
            <w:tcW w:w="4347"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rPr>
                <w:rFonts w:ascii="Sylfaen" w:hAnsi="Sylfaen" w:cs="Sylfaen"/>
                <w:noProof/>
                <w:sz w:val="20"/>
                <w:szCs w:val="20"/>
                <w:lang w:val="en-GB"/>
              </w:rPr>
            </w:pPr>
            <w:r w:rsidRPr="008E0CF0">
              <w:rPr>
                <w:rFonts w:ascii="Sylfaen" w:hAnsi="Sylfaen" w:cs="Sylfaen"/>
                <w:noProof/>
                <w:color w:val="000000"/>
                <w:sz w:val="20"/>
                <w:szCs w:val="20"/>
                <w:lang w:val="en-GB"/>
              </w:rPr>
              <w:t>მეცხოველეობა</w:t>
            </w:r>
          </w:p>
        </w:tc>
        <w:tc>
          <w:tcPr>
            <w:tcW w:w="1025" w:type="dxa"/>
            <w:tcBorders>
              <w:top w:val="single" w:sz="4" w:space="0" w:color="auto"/>
              <w:left w:val="double" w:sz="4" w:space="0" w:color="auto"/>
              <w:bottom w:val="single" w:sz="4" w:space="0" w:color="auto"/>
              <w:right w:val="double" w:sz="4" w:space="0" w:color="auto"/>
            </w:tcBorders>
            <w:vAlign w:val="bottom"/>
            <w:hideMark/>
          </w:tcPr>
          <w:p w:rsidR="00461D18" w:rsidRPr="008E0CF0" w:rsidRDefault="00461D18" w:rsidP="00163CF3">
            <w:pPr>
              <w:spacing w:after="0" w:line="240" w:lineRule="auto"/>
              <w:rPr>
                <w:rFonts w:ascii="Sylfaen" w:hAnsi="Sylfaen" w:cs="Arial"/>
                <w:noProof/>
                <w:sz w:val="18"/>
                <w:szCs w:val="18"/>
                <w:lang w:val="en-GB"/>
              </w:rPr>
            </w:pPr>
            <w:r w:rsidRPr="008E0CF0">
              <w:rPr>
                <w:rFonts w:ascii="Sylfaen" w:hAnsi="Sylfaen" w:cs="Sylfaen"/>
                <w:noProof/>
                <w:color w:val="000000"/>
                <w:sz w:val="20"/>
                <w:szCs w:val="20"/>
                <w:lang w:val="en-GB"/>
              </w:rPr>
              <w:t>ALB0360</w:t>
            </w:r>
          </w:p>
        </w:tc>
        <w:tc>
          <w:tcPr>
            <w:tcW w:w="485" w:type="dxa"/>
            <w:tcBorders>
              <w:top w:val="single" w:sz="4" w:space="0" w:color="auto"/>
              <w:left w:val="doub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cs="Times New Roman"/>
                <w:noProof/>
                <w:sz w:val="20"/>
                <w:szCs w:val="20"/>
                <w:lang w:val="en-GB" w:eastAsia="ru-RU"/>
              </w:rPr>
            </w:pPr>
            <w:r w:rsidRPr="008E0CF0">
              <w:rPr>
                <w:rFonts w:ascii="Sylfaen" w:hAnsi="Sylfaen"/>
                <w:noProof/>
                <w:sz w:val="20"/>
                <w:szCs w:val="20"/>
                <w:lang w:val="en-GB"/>
              </w:rPr>
              <w:t>5</w:t>
            </w:r>
          </w:p>
        </w:tc>
        <w:tc>
          <w:tcPr>
            <w:tcW w:w="60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125</w:t>
            </w:r>
          </w:p>
        </w:tc>
        <w:tc>
          <w:tcPr>
            <w:tcW w:w="64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45</w:t>
            </w:r>
          </w:p>
        </w:tc>
        <w:tc>
          <w:tcPr>
            <w:tcW w:w="540"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F70CBC" w:rsidP="00163CF3">
            <w:pPr>
              <w:spacing w:after="0"/>
              <w:ind w:right="-107"/>
              <w:jc w:val="center"/>
              <w:rPr>
                <w:rFonts w:ascii="Sylfaen" w:hAnsi="Sylfaen"/>
                <w:noProof/>
                <w:sz w:val="20"/>
                <w:szCs w:val="20"/>
                <w:lang w:val="en-GB"/>
              </w:rPr>
            </w:pPr>
            <w:r>
              <w:rPr>
                <w:rFonts w:ascii="Sylfaen" w:hAnsi="Sylfaen"/>
                <w:noProof/>
                <w:sz w:val="20"/>
                <w:szCs w:val="20"/>
                <w:lang w:val="en-GB"/>
              </w:rPr>
              <w:t>3</w:t>
            </w:r>
          </w:p>
        </w:tc>
        <w:tc>
          <w:tcPr>
            <w:tcW w:w="583"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7</w:t>
            </w:r>
            <w:r w:rsidR="00F70CBC">
              <w:rPr>
                <w:rFonts w:ascii="Sylfaen" w:hAnsi="Sylfaen"/>
                <w:noProof/>
                <w:sz w:val="20"/>
                <w:szCs w:val="20"/>
                <w:lang w:val="en-GB"/>
              </w:rPr>
              <w:t>7</w:t>
            </w:r>
          </w:p>
        </w:tc>
        <w:tc>
          <w:tcPr>
            <w:tcW w:w="1142" w:type="dxa"/>
            <w:tcBorders>
              <w:top w:val="single" w:sz="4" w:space="0" w:color="auto"/>
              <w:left w:val="single" w:sz="4" w:space="0" w:color="auto"/>
              <w:bottom w:val="single" w:sz="4" w:space="0" w:color="auto"/>
              <w:right w:val="double" w:sz="4" w:space="0" w:color="auto"/>
            </w:tcBorders>
            <w:vAlign w:val="center"/>
            <w:hideMark/>
          </w:tcPr>
          <w:p w:rsidR="00461D18" w:rsidRPr="008E0CF0" w:rsidRDefault="00461D18" w:rsidP="00163CF3">
            <w:pPr>
              <w:spacing w:after="0" w:line="360" w:lineRule="auto"/>
              <w:ind w:right="-107"/>
              <w:jc w:val="center"/>
              <w:rPr>
                <w:rFonts w:ascii="Sylfaen" w:hAnsi="Sylfaen"/>
                <w:noProof/>
                <w:sz w:val="20"/>
                <w:szCs w:val="20"/>
                <w:lang w:val="en-GB"/>
              </w:rPr>
            </w:pPr>
            <w:r w:rsidRPr="008E0CF0">
              <w:rPr>
                <w:rFonts w:ascii="Sylfaen" w:hAnsi="Sylfaen"/>
                <w:noProof/>
                <w:sz w:val="20"/>
                <w:szCs w:val="20"/>
                <w:lang w:val="en-GB"/>
              </w:rPr>
              <w:t>1/2/0/0</w:t>
            </w:r>
          </w:p>
        </w:tc>
        <w:tc>
          <w:tcPr>
            <w:tcW w:w="420" w:type="dxa"/>
            <w:tcBorders>
              <w:top w:val="single" w:sz="4" w:space="0" w:color="auto"/>
              <w:left w:val="doub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349"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80"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38" w:type="dxa"/>
            <w:gridSpan w:val="2"/>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91"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5</w:t>
            </w:r>
          </w:p>
        </w:tc>
        <w:tc>
          <w:tcPr>
            <w:tcW w:w="1057"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r>
      <w:tr w:rsidR="00461D18" w:rsidRPr="008E0CF0" w:rsidTr="00B56AE8">
        <w:trPr>
          <w:trHeight w:val="251"/>
          <w:jc w:val="center"/>
        </w:trPr>
        <w:tc>
          <w:tcPr>
            <w:tcW w:w="598"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w:t>
            </w:r>
          </w:p>
        </w:tc>
        <w:tc>
          <w:tcPr>
            <w:tcW w:w="4347" w:type="dxa"/>
            <w:tcBorders>
              <w:top w:val="single" w:sz="4" w:space="0" w:color="auto"/>
              <w:left w:val="double" w:sz="4" w:space="0" w:color="auto"/>
              <w:bottom w:val="single" w:sz="4" w:space="0" w:color="auto"/>
              <w:right w:val="double" w:sz="4" w:space="0" w:color="auto"/>
            </w:tcBorders>
            <w:vAlign w:val="center"/>
            <w:hideMark/>
          </w:tcPr>
          <w:p w:rsidR="00461D18" w:rsidRPr="008E0CF0" w:rsidRDefault="00461D18" w:rsidP="00163CF3">
            <w:pPr>
              <w:spacing w:after="0"/>
              <w:rPr>
                <w:rFonts w:ascii="Sylfaen" w:hAnsi="Sylfaen" w:cs="Sylfaen"/>
                <w:noProof/>
                <w:sz w:val="20"/>
                <w:szCs w:val="20"/>
                <w:lang w:val="en-GB"/>
              </w:rPr>
            </w:pPr>
            <w:r w:rsidRPr="008E0CF0">
              <w:rPr>
                <w:rFonts w:ascii="Sylfaen" w:hAnsi="Sylfaen" w:cs="Sylfaen"/>
                <w:noProof/>
                <w:sz w:val="20"/>
                <w:szCs w:val="20"/>
                <w:lang w:val="en-GB"/>
              </w:rPr>
              <w:t>ფერმერული მეურნეობის ორგანიზაცია და მართვა</w:t>
            </w:r>
          </w:p>
        </w:tc>
        <w:tc>
          <w:tcPr>
            <w:tcW w:w="1025" w:type="dxa"/>
            <w:tcBorders>
              <w:top w:val="single" w:sz="4" w:space="0" w:color="auto"/>
              <w:left w:val="double" w:sz="4" w:space="0" w:color="auto"/>
              <w:bottom w:val="single" w:sz="4" w:space="0" w:color="auto"/>
              <w:right w:val="double" w:sz="4" w:space="0" w:color="auto"/>
            </w:tcBorders>
            <w:vAlign w:val="bottom"/>
            <w:hideMark/>
          </w:tcPr>
          <w:p w:rsidR="00461D18" w:rsidRPr="008E0CF0" w:rsidRDefault="00461D18" w:rsidP="00163CF3">
            <w:pPr>
              <w:spacing w:after="0" w:line="240" w:lineRule="auto"/>
              <w:rPr>
                <w:rFonts w:ascii="Sylfaen" w:hAnsi="Sylfaen" w:cs="Arial"/>
                <w:noProof/>
                <w:sz w:val="18"/>
                <w:szCs w:val="18"/>
                <w:lang w:val="en-GB"/>
              </w:rPr>
            </w:pPr>
            <w:r w:rsidRPr="008E0CF0">
              <w:rPr>
                <w:rFonts w:ascii="Sylfaen" w:hAnsi="Sylfaen" w:cs="Sylfaen"/>
                <w:noProof/>
                <w:color w:val="000000"/>
                <w:sz w:val="20"/>
                <w:szCs w:val="20"/>
                <w:lang w:val="en-GB"/>
              </w:rPr>
              <w:t>SEB1190</w:t>
            </w:r>
          </w:p>
        </w:tc>
        <w:tc>
          <w:tcPr>
            <w:tcW w:w="485" w:type="dxa"/>
            <w:tcBorders>
              <w:top w:val="single" w:sz="4" w:space="0" w:color="auto"/>
              <w:left w:val="doub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cs="Times New Roman"/>
                <w:noProof/>
                <w:sz w:val="20"/>
                <w:szCs w:val="20"/>
                <w:lang w:val="en-GB" w:eastAsia="ru-RU"/>
              </w:rPr>
            </w:pPr>
            <w:r w:rsidRPr="008E0CF0">
              <w:rPr>
                <w:rFonts w:ascii="Sylfaen" w:hAnsi="Sylfaen"/>
                <w:noProof/>
                <w:sz w:val="20"/>
                <w:szCs w:val="20"/>
                <w:lang w:val="en-GB"/>
              </w:rPr>
              <w:t>5</w:t>
            </w:r>
          </w:p>
        </w:tc>
        <w:tc>
          <w:tcPr>
            <w:tcW w:w="60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125</w:t>
            </w:r>
          </w:p>
        </w:tc>
        <w:tc>
          <w:tcPr>
            <w:tcW w:w="648"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45</w:t>
            </w:r>
          </w:p>
        </w:tc>
        <w:tc>
          <w:tcPr>
            <w:tcW w:w="540"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F70CBC" w:rsidP="00163CF3">
            <w:pPr>
              <w:spacing w:after="0"/>
              <w:ind w:right="-107"/>
              <w:jc w:val="center"/>
              <w:rPr>
                <w:rFonts w:ascii="Sylfaen" w:hAnsi="Sylfaen"/>
                <w:noProof/>
                <w:sz w:val="20"/>
                <w:szCs w:val="20"/>
                <w:lang w:val="en-GB"/>
              </w:rPr>
            </w:pPr>
            <w:r>
              <w:rPr>
                <w:rFonts w:ascii="Sylfaen" w:hAnsi="Sylfaen"/>
                <w:noProof/>
                <w:sz w:val="20"/>
                <w:szCs w:val="20"/>
                <w:lang w:val="en-GB"/>
              </w:rPr>
              <w:t>3</w:t>
            </w:r>
          </w:p>
        </w:tc>
        <w:tc>
          <w:tcPr>
            <w:tcW w:w="583"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7</w:t>
            </w:r>
            <w:r w:rsidR="00F70CBC">
              <w:rPr>
                <w:rFonts w:ascii="Sylfaen" w:hAnsi="Sylfaen"/>
                <w:noProof/>
                <w:sz w:val="20"/>
                <w:szCs w:val="20"/>
                <w:lang w:val="en-GB"/>
              </w:rPr>
              <w:t>7</w:t>
            </w:r>
          </w:p>
        </w:tc>
        <w:tc>
          <w:tcPr>
            <w:tcW w:w="1142" w:type="dxa"/>
            <w:tcBorders>
              <w:top w:val="single" w:sz="4" w:space="0" w:color="auto"/>
              <w:left w:val="single" w:sz="4" w:space="0" w:color="auto"/>
              <w:bottom w:val="single" w:sz="4" w:space="0" w:color="auto"/>
              <w:right w:val="double" w:sz="4" w:space="0" w:color="auto"/>
            </w:tcBorders>
            <w:vAlign w:val="center"/>
            <w:hideMark/>
          </w:tcPr>
          <w:p w:rsidR="00461D18" w:rsidRPr="008E0CF0" w:rsidRDefault="00461D18" w:rsidP="00163CF3">
            <w:pPr>
              <w:spacing w:after="0" w:line="360" w:lineRule="auto"/>
              <w:ind w:right="-107"/>
              <w:jc w:val="center"/>
              <w:rPr>
                <w:rFonts w:ascii="Sylfaen" w:hAnsi="Sylfaen"/>
                <w:noProof/>
                <w:sz w:val="20"/>
                <w:szCs w:val="20"/>
                <w:lang w:val="en-GB"/>
              </w:rPr>
            </w:pPr>
            <w:r w:rsidRPr="008E0CF0">
              <w:rPr>
                <w:rFonts w:ascii="Sylfaen" w:hAnsi="Sylfaen"/>
                <w:noProof/>
                <w:sz w:val="20"/>
                <w:szCs w:val="20"/>
                <w:lang w:val="en-GB"/>
              </w:rPr>
              <w:t>1/2/0/0</w:t>
            </w:r>
          </w:p>
        </w:tc>
        <w:tc>
          <w:tcPr>
            <w:tcW w:w="420" w:type="dxa"/>
            <w:tcBorders>
              <w:top w:val="single" w:sz="4" w:space="0" w:color="auto"/>
              <w:left w:val="doub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349" w:type="dxa"/>
            <w:tcBorders>
              <w:top w:val="single" w:sz="4" w:space="0" w:color="auto"/>
              <w:left w:val="single" w:sz="4" w:space="0" w:color="auto"/>
              <w:bottom w:val="single" w:sz="4" w:space="0" w:color="auto"/>
              <w:right w:val="single" w:sz="4" w:space="0" w:color="auto"/>
            </w:tcBorders>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25"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380"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38" w:type="dxa"/>
            <w:gridSpan w:val="2"/>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c>
          <w:tcPr>
            <w:tcW w:w="491" w:type="dxa"/>
            <w:tcBorders>
              <w:top w:val="single" w:sz="4" w:space="0" w:color="auto"/>
              <w:left w:val="single" w:sz="4" w:space="0" w:color="auto"/>
              <w:bottom w:val="sing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noProof/>
                <w:sz w:val="20"/>
                <w:szCs w:val="20"/>
                <w:lang w:val="en-GB"/>
              </w:rPr>
            </w:pPr>
            <w:r w:rsidRPr="008E0CF0">
              <w:rPr>
                <w:rFonts w:ascii="Sylfaen" w:hAnsi="Sylfaen"/>
                <w:noProof/>
                <w:sz w:val="20"/>
                <w:szCs w:val="20"/>
                <w:lang w:val="en-GB"/>
              </w:rPr>
              <w:t>5</w:t>
            </w:r>
          </w:p>
        </w:tc>
        <w:tc>
          <w:tcPr>
            <w:tcW w:w="1057" w:type="dxa"/>
            <w:tcBorders>
              <w:top w:val="single" w:sz="4" w:space="0" w:color="auto"/>
              <w:left w:val="single" w:sz="4" w:space="0" w:color="auto"/>
              <w:bottom w:val="single" w:sz="4" w:space="0" w:color="auto"/>
              <w:right w:val="single" w:sz="4" w:space="0" w:color="auto"/>
            </w:tcBorders>
            <w:vAlign w:val="center"/>
          </w:tcPr>
          <w:p w:rsidR="00461D18" w:rsidRPr="008E0CF0" w:rsidRDefault="00461D18" w:rsidP="00163CF3">
            <w:pPr>
              <w:spacing w:after="0"/>
              <w:ind w:right="-107"/>
              <w:jc w:val="center"/>
              <w:rPr>
                <w:rFonts w:ascii="Sylfaen" w:hAnsi="Sylfaen"/>
                <w:noProof/>
                <w:sz w:val="20"/>
                <w:szCs w:val="20"/>
                <w:lang w:val="en-GB"/>
              </w:rPr>
            </w:pPr>
          </w:p>
        </w:tc>
      </w:tr>
      <w:tr w:rsidR="00461D18" w:rsidRPr="008E0CF0" w:rsidTr="008A191C">
        <w:trPr>
          <w:trHeight w:val="154"/>
          <w:jc w:val="center"/>
        </w:trPr>
        <w:tc>
          <w:tcPr>
            <w:tcW w:w="4945" w:type="dxa"/>
            <w:gridSpan w:val="2"/>
            <w:tcBorders>
              <w:top w:val="double" w:sz="4" w:space="0" w:color="auto"/>
              <w:left w:val="double" w:sz="4" w:space="0" w:color="auto"/>
              <w:bottom w:val="double" w:sz="4" w:space="0" w:color="auto"/>
              <w:right w:val="double" w:sz="4" w:space="0" w:color="auto"/>
            </w:tcBorders>
            <w:vAlign w:val="center"/>
            <w:hideMark/>
          </w:tcPr>
          <w:p w:rsidR="00461D18" w:rsidRPr="008E0CF0" w:rsidRDefault="00461D18" w:rsidP="00163CF3">
            <w:pPr>
              <w:spacing w:after="0"/>
              <w:ind w:right="-107"/>
              <w:jc w:val="center"/>
              <w:rPr>
                <w:rFonts w:ascii="Sylfaen" w:hAnsi="Sylfaen"/>
                <w:b/>
                <w:noProof/>
                <w:sz w:val="20"/>
                <w:szCs w:val="20"/>
                <w:lang w:val="en-GB"/>
              </w:rPr>
            </w:pPr>
            <w:r w:rsidRPr="008E0CF0">
              <w:rPr>
                <w:rFonts w:ascii="Sylfaen" w:hAnsi="Sylfaen"/>
                <w:b/>
                <w:noProof/>
                <w:sz w:val="20"/>
                <w:szCs w:val="20"/>
                <w:lang w:val="en-GB"/>
              </w:rPr>
              <w:t>სულ</w:t>
            </w:r>
          </w:p>
        </w:tc>
        <w:tc>
          <w:tcPr>
            <w:tcW w:w="1025" w:type="dxa"/>
            <w:tcBorders>
              <w:top w:val="double" w:sz="4" w:space="0" w:color="auto"/>
              <w:left w:val="double" w:sz="4" w:space="0" w:color="auto"/>
              <w:bottom w:val="double" w:sz="4" w:space="0" w:color="auto"/>
              <w:right w:val="double" w:sz="4" w:space="0" w:color="auto"/>
            </w:tcBorders>
          </w:tcPr>
          <w:p w:rsidR="00461D18" w:rsidRPr="008E0CF0" w:rsidRDefault="00461D18" w:rsidP="00163CF3">
            <w:pPr>
              <w:spacing w:after="0"/>
              <w:ind w:right="-107"/>
              <w:jc w:val="center"/>
              <w:rPr>
                <w:rFonts w:ascii="Sylfaen" w:hAnsi="Sylfaen"/>
                <w:b/>
                <w:noProof/>
                <w:lang w:val="en-GB"/>
              </w:rPr>
            </w:pPr>
          </w:p>
        </w:tc>
        <w:tc>
          <w:tcPr>
            <w:tcW w:w="485" w:type="dxa"/>
            <w:tcBorders>
              <w:top w:val="double" w:sz="4" w:space="0" w:color="auto"/>
              <w:left w:val="doub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b/>
                <w:noProof/>
                <w:lang w:val="en-GB"/>
              </w:rPr>
            </w:pPr>
            <w:r w:rsidRPr="008E0CF0">
              <w:rPr>
                <w:rFonts w:ascii="Sylfaen" w:hAnsi="Sylfaen"/>
                <w:b/>
                <w:noProof/>
                <w:lang w:val="en-GB"/>
              </w:rPr>
              <w:t>60</w:t>
            </w:r>
          </w:p>
        </w:tc>
        <w:tc>
          <w:tcPr>
            <w:tcW w:w="608" w:type="dxa"/>
            <w:tcBorders>
              <w:top w:val="double" w:sz="4" w:space="0" w:color="auto"/>
              <w:left w:val="single" w:sz="4" w:space="0" w:color="auto"/>
              <w:bottom w:val="double" w:sz="4" w:space="0" w:color="auto"/>
              <w:right w:val="single" w:sz="4" w:space="0" w:color="auto"/>
            </w:tcBorders>
            <w:hideMark/>
          </w:tcPr>
          <w:p w:rsidR="00461D18" w:rsidRPr="008E0CF0" w:rsidRDefault="00461D18" w:rsidP="00163CF3">
            <w:pPr>
              <w:spacing w:after="0"/>
              <w:ind w:right="-107"/>
              <w:jc w:val="center"/>
              <w:rPr>
                <w:rFonts w:ascii="Sylfaen" w:hAnsi="Sylfaen"/>
                <w:b/>
                <w:noProof/>
                <w:sz w:val="20"/>
                <w:szCs w:val="20"/>
                <w:lang w:val="en-GB"/>
              </w:rPr>
            </w:pPr>
            <w:r w:rsidRPr="008E0CF0">
              <w:rPr>
                <w:rFonts w:ascii="Sylfaen" w:hAnsi="Sylfaen"/>
                <w:b/>
                <w:noProof/>
                <w:sz w:val="20"/>
                <w:szCs w:val="20"/>
                <w:lang w:val="en-GB"/>
              </w:rPr>
              <w:t>1500</w:t>
            </w:r>
          </w:p>
        </w:tc>
        <w:tc>
          <w:tcPr>
            <w:tcW w:w="648" w:type="dxa"/>
            <w:tcBorders>
              <w:top w:val="double" w:sz="4" w:space="0" w:color="auto"/>
              <w:left w:val="single" w:sz="4" w:space="0" w:color="auto"/>
              <w:bottom w:val="double" w:sz="4" w:space="0" w:color="auto"/>
              <w:right w:val="single" w:sz="4" w:space="0" w:color="auto"/>
            </w:tcBorders>
            <w:hideMark/>
          </w:tcPr>
          <w:p w:rsidR="00461D18" w:rsidRPr="008E0CF0" w:rsidRDefault="00461D18" w:rsidP="00163CF3">
            <w:pPr>
              <w:spacing w:after="0"/>
              <w:ind w:right="-107"/>
              <w:jc w:val="center"/>
              <w:rPr>
                <w:rFonts w:ascii="Sylfaen" w:hAnsi="Sylfaen"/>
                <w:b/>
                <w:noProof/>
                <w:lang w:val="en-GB"/>
              </w:rPr>
            </w:pPr>
            <w:r w:rsidRPr="008E0CF0">
              <w:rPr>
                <w:rFonts w:ascii="Sylfaen" w:hAnsi="Sylfaen"/>
                <w:b/>
                <w:noProof/>
                <w:lang w:val="en-GB"/>
              </w:rPr>
              <w:t>540</w:t>
            </w:r>
          </w:p>
        </w:tc>
        <w:tc>
          <w:tcPr>
            <w:tcW w:w="540" w:type="dxa"/>
            <w:tcBorders>
              <w:top w:val="double" w:sz="4" w:space="0" w:color="auto"/>
              <w:left w:val="single" w:sz="4" w:space="0" w:color="auto"/>
              <w:bottom w:val="double" w:sz="4" w:space="0" w:color="auto"/>
              <w:right w:val="single" w:sz="4" w:space="0" w:color="auto"/>
            </w:tcBorders>
            <w:hideMark/>
          </w:tcPr>
          <w:p w:rsidR="00461D18" w:rsidRPr="008E0CF0" w:rsidRDefault="008270AA" w:rsidP="00163CF3">
            <w:pPr>
              <w:spacing w:after="0"/>
              <w:ind w:right="-107"/>
              <w:jc w:val="center"/>
              <w:rPr>
                <w:rFonts w:ascii="Sylfaen" w:hAnsi="Sylfaen"/>
                <w:b/>
                <w:noProof/>
                <w:lang w:val="en-GB"/>
              </w:rPr>
            </w:pPr>
            <w:r>
              <w:rPr>
                <w:rFonts w:ascii="Sylfaen" w:hAnsi="Sylfaen"/>
                <w:b/>
                <w:noProof/>
                <w:lang w:val="en-GB"/>
              </w:rPr>
              <w:t>36</w:t>
            </w:r>
          </w:p>
        </w:tc>
        <w:tc>
          <w:tcPr>
            <w:tcW w:w="583" w:type="dxa"/>
            <w:tcBorders>
              <w:top w:val="double" w:sz="4" w:space="0" w:color="auto"/>
              <w:left w:val="single" w:sz="4" w:space="0" w:color="auto"/>
              <w:bottom w:val="double" w:sz="4" w:space="0" w:color="auto"/>
              <w:right w:val="single" w:sz="4" w:space="0" w:color="auto"/>
            </w:tcBorders>
            <w:hideMark/>
          </w:tcPr>
          <w:p w:rsidR="00461D18" w:rsidRPr="008E0CF0" w:rsidRDefault="008270AA" w:rsidP="00163CF3">
            <w:pPr>
              <w:spacing w:after="0"/>
              <w:ind w:right="-107"/>
              <w:jc w:val="center"/>
              <w:rPr>
                <w:rFonts w:ascii="Sylfaen" w:hAnsi="Sylfaen"/>
                <w:b/>
                <w:noProof/>
                <w:lang w:val="en-GB"/>
              </w:rPr>
            </w:pPr>
            <w:r>
              <w:rPr>
                <w:rFonts w:ascii="Sylfaen" w:hAnsi="Sylfaen"/>
                <w:b/>
                <w:noProof/>
                <w:lang w:val="en-GB"/>
              </w:rPr>
              <w:t>912</w:t>
            </w:r>
          </w:p>
        </w:tc>
        <w:tc>
          <w:tcPr>
            <w:tcW w:w="1142" w:type="dxa"/>
            <w:tcBorders>
              <w:top w:val="double" w:sz="4" w:space="0" w:color="auto"/>
              <w:left w:val="single" w:sz="4" w:space="0" w:color="auto"/>
              <w:bottom w:val="double" w:sz="4" w:space="0" w:color="auto"/>
              <w:right w:val="double" w:sz="4" w:space="0" w:color="auto"/>
            </w:tcBorders>
            <w:vAlign w:val="center"/>
          </w:tcPr>
          <w:p w:rsidR="00461D18" w:rsidRPr="008E0CF0" w:rsidRDefault="00461D18" w:rsidP="00163CF3">
            <w:pPr>
              <w:spacing w:after="0"/>
              <w:ind w:right="-107"/>
              <w:jc w:val="center"/>
              <w:rPr>
                <w:rFonts w:ascii="Sylfaen" w:hAnsi="Sylfaen"/>
                <w:b/>
                <w:noProof/>
                <w:sz w:val="20"/>
                <w:szCs w:val="20"/>
                <w:lang w:val="en-GB"/>
              </w:rPr>
            </w:pPr>
          </w:p>
        </w:tc>
        <w:tc>
          <w:tcPr>
            <w:tcW w:w="420" w:type="dxa"/>
            <w:tcBorders>
              <w:top w:val="double" w:sz="4" w:space="0" w:color="auto"/>
              <w:left w:val="double" w:sz="4" w:space="0" w:color="auto"/>
              <w:bottom w:val="double" w:sz="4" w:space="0" w:color="auto"/>
              <w:right w:val="single" w:sz="4" w:space="0" w:color="auto"/>
            </w:tcBorders>
            <w:vAlign w:val="center"/>
            <w:hideMark/>
          </w:tcPr>
          <w:p w:rsidR="00461D18" w:rsidRPr="008E0CF0" w:rsidRDefault="00461D18" w:rsidP="008A191C">
            <w:pPr>
              <w:spacing w:after="0"/>
              <w:ind w:right="-107"/>
              <w:rPr>
                <w:rFonts w:ascii="Sylfaen" w:hAnsi="Sylfaen"/>
                <w:b/>
                <w:noProof/>
                <w:sz w:val="20"/>
                <w:szCs w:val="20"/>
                <w:lang w:val="en-GB"/>
              </w:rPr>
            </w:pPr>
          </w:p>
        </w:tc>
        <w:tc>
          <w:tcPr>
            <w:tcW w:w="321" w:type="dxa"/>
            <w:tcBorders>
              <w:top w:val="double" w:sz="4" w:space="0" w:color="auto"/>
              <w:left w:val="single" w:sz="4" w:space="0" w:color="auto"/>
              <w:bottom w:val="double" w:sz="4" w:space="0" w:color="auto"/>
              <w:right w:val="single" w:sz="4" w:space="0" w:color="auto"/>
            </w:tcBorders>
          </w:tcPr>
          <w:p w:rsidR="00461D18" w:rsidRPr="008E0CF0" w:rsidRDefault="00461D18" w:rsidP="00163CF3">
            <w:pPr>
              <w:spacing w:after="0"/>
              <w:ind w:right="-107"/>
              <w:jc w:val="center"/>
              <w:rPr>
                <w:rFonts w:ascii="Sylfaen" w:hAnsi="Sylfaen"/>
                <w:b/>
                <w:noProof/>
                <w:sz w:val="20"/>
                <w:szCs w:val="20"/>
                <w:lang w:val="en-GB"/>
              </w:rPr>
            </w:pPr>
          </w:p>
        </w:tc>
        <w:tc>
          <w:tcPr>
            <w:tcW w:w="349" w:type="dxa"/>
            <w:tcBorders>
              <w:top w:val="double" w:sz="4" w:space="0" w:color="auto"/>
              <w:left w:val="single" w:sz="4" w:space="0" w:color="auto"/>
              <w:bottom w:val="double" w:sz="4" w:space="0" w:color="auto"/>
              <w:right w:val="single" w:sz="4" w:space="0" w:color="auto"/>
            </w:tcBorders>
          </w:tcPr>
          <w:p w:rsidR="00461D18" w:rsidRPr="008E0CF0" w:rsidRDefault="008A191C" w:rsidP="00163CF3">
            <w:pPr>
              <w:spacing w:after="0"/>
              <w:ind w:right="-107"/>
              <w:jc w:val="center"/>
              <w:rPr>
                <w:rFonts w:ascii="Sylfaen" w:hAnsi="Sylfaen"/>
                <w:b/>
                <w:noProof/>
                <w:sz w:val="20"/>
                <w:szCs w:val="20"/>
                <w:lang w:val="en-GB"/>
              </w:rPr>
            </w:pPr>
            <w:r w:rsidRPr="008E0CF0">
              <w:rPr>
                <w:rFonts w:ascii="Sylfaen" w:hAnsi="Sylfaen"/>
                <w:b/>
                <w:noProof/>
                <w:sz w:val="20"/>
                <w:szCs w:val="20"/>
                <w:lang w:val="en-GB"/>
              </w:rPr>
              <w:t>10</w:t>
            </w:r>
          </w:p>
        </w:tc>
        <w:tc>
          <w:tcPr>
            <w:tcW w:w="425"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b/>
                <w:noProof/>
                <w:sz w:val="20"/>
                <w:szCs w:val="20"/>
                <w:lang w:val="en-GB"/>
              </w:rPr>
            </w:pPr>
            <w:r w:rsidRPr="008E0CF0">
              <w:rPr>
                <w:rFonts w:ascii="Sylfaen" w:hAnsi="Sylfaen"/>
                <w:b/>
                <w:noProof/>
                <w:sz w:val="20"/>
                <w:szCs w:val="20"/>
                <w:lang w:val="en-GB"/>
              </w:rPr>
              <w:t>10</w:t>
            </w:r>
          </w:p>
        </w:tc>
        <w:tc>
          <w:tcPr>
            <w:tcW w:w="425"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b/>
                <w:noProof/>
                <w:sz w:val="20"/>
                <w:szCs w:val="20"/>
                <w:lang w:val="en-GB"/>
              </w:rPr>
            </w:pPr>
            <w:r w:rsidRPr="008E0CF0">
              <w:rPr>
                <w:rFonts w:ascii="Sylfaen" w:hAnsi="Sylfaen"/>
                <w:b/>
                <w:noProof/>
                <w:sz w:val="20"/>
                <w:szCs w:val="20"/>
                <w:lang w:val="en-GB"/>
              </w:rPr>
              <w:t>10</w:t>
            </w:r>
          </w:p>
        </w:tc>
        <w:tc>
          <w:tcPr>
            <w:tcW w:w="380"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b/>
                <w:noProof/>
                <w:sz w:val="20"/>
                <w:szCs w:val="20"/>
                <w:lang w:val="en-GB"/>
              </w:rPr>
            </w:pPr>
            <w:r w:rsidRPr="008E0CF0">
              <w:rPr>
                <w:rFonts w:ascii="Sylfaen" w:hAnsi="Sylfaen"/>
                <w:b/>
                <w:noProof/>
                <w:sz w:val="20"/>
                <w:szCs w:val="20"/>
                <w:lang w:val="en-GB"/>
              </w:rPr>
              <w:t>10</w:t>
            </w:r>
          </w:p>
        </w:tc>
        <w:tc>
          <w:tcPr>
            <w:tcW w:w="438" w:type="dxa"/>
            <w:gridSpan w:val="2"/>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b/>
                <w:noProof/>
                <w:sz w:val="20"/>
                <w:szCs w:val="20"/>
                <w:lang w:val="en-GB"/>
              </w:rPr>
            </w:pPr>
            <w:r w:rsidRPr="008E0CF0">
              <w:rPr>
                <w:rFonts w:ascii="Sylfaen" w:hAnsi="Sylfaen"/>
                <w:b/>
                <w:noProof/>
                <w:sz w:val="20"/>
                <w:szCs w:val="20"/>
                <w:lang w:val="en-GB"/>
              </w:rPr>
              <w:t>10</w:t>
            </w:r>
          </w:p>
        </w:tc>
        <w:tc>
          <w:tcPr>
            <w:tcW w:w="491" w:type="dxa"/>
            <w:tcBorders>
              <w:top w:val="double" w:sz="4" w:space="0" w:color="auto"/>
              <w:left w:val="single" w:sz="4" w:space="0" w:color="auto"/>
              <w:bottom w:val="double" w:sz="4" w:space="0" w:color="auto"/>
              <w:right w:val="single" w:sz="4" w:space="0" w:color="auto"/>
            </w:tcBorders>
            <w:vAlign w:val="center"/>
            <w:hideMark/>
          </w:tcPr>
          <w:p w:rsidR="00461D18" w:rsidRPr="008E0CF0" w:rsidRDefault="00461D18" w:rsidP="00163CF3">
            <w:pPr>
              <w:spacing w:after="0"/>
              <w:ind w:right="-107"/>
              <w:jc w:val="center"/>
              <w:rPr>
                <w:rFonts w:ascii="Sylfaen" w:hAnsi="Sylfaen"/>
                <w:b/>
                <w:noProof/>
                <w:sz w:val="20"/>
                <w:szCs w:val="20"/>
                <w:lang w:val="en-GB"/>
              </w:rPr>
            </w:pPr>
            <w:r w:rsidRPr="008E0CF0">
              <w:rPr>
                <w:rFonts w:ascii="Sylfaen" w:hAnsi="Sylfaen"/>
                <w:b/>
                <w:noProof/>
                <w:sz w:val="20"/>
                <w:szCs w:val="20"/>
                <w:lang w:val="en-GB"/>
              </w:rPr>
              <w:t>10</w:t>
            </w:r>
          </w:p>
        </w:tc>
        <w:tc>
          <w:tcPr>
            <w:tcW w:w="1057" w:type="dxa"/>
            <w:tcBorders>
              <w:top w:val="double" w:sz="4" w:space="0" w:color="auto"/>
              <w:left w:val="single" w:sz="4" w:space="0" w:color="auto"/>
              <w:bottom w:val="double" w:sz="4" w:space="0" w:color="auto"/>
              <w:right w:val="single" w:sz="4" w:space="0" w:color="auto"/>
            </w:tcBorders>
            <w:vAlign w:val="center"/>
          </w:tcPr>
          <w:p w:rsidR="00461D18" w:rsidRPr="008E0CF0" w:rsidRDefault="00461D18" w:rsidP="00163CF3">
            <w:pPr>
              <w:spacing w:after="0"/>
              <w:ind w:right="-107"/>
              <w:jc w:val="center"/>
              <w:rPr>
                <w:rFonts w:ascii="Sylfaen" w:hAnsi="Sylfaen"/>
                <w:b/>
                <w:noProof/>
                <w:sz w:val="20"/>
                <w:szCs w:val="20"/>
                <w:lang w:val="en-GB"/>
              </w:rPr>
            </w:pPr>
          </w:p>
        </w:tc>
      </w:tr>
    </w:tbl>
    <w:p w:rsidR="00461D18" w:rsidRPr="008E0CF0" w:rsidRDefault="00461D18" w:rsidP="00A565CD">
      <w:pPr>
        <w:rPr>
          <w:rFonts w:ascii="Calibri" w:eastAsia="Times New Roman" w:hAnsi="Calibri"/>
          <w:noProof/>
          <w:lang w:val="en-GB" w:eastAsia="ru-RU"/>
        </w:rPr>
      </w:pPr>
    </w:p>
    <w:p w:rsidR="00C069B5" w:rsidRPr="008E0CF0" w:rsidRDefault="00C069B5" w:rsidP="006E56E9">
      <w:pPr>
        <w:tabs>
          <w:tab w:val="left" w:pos="7140"/>
        </w:tabs>
        <w:rPr>
          <w:rFonts w:ascii="Sylfaen" w:hAnsi="Sylfaen"/>
          <w:b/>
          <w:noProof/>
          <w:lang w:val="en-GB"/>
        </w:rPr>
      </w:pPr>
    </w:p>
    <w:p w:rsidR="00461D18" w:rsidRPr="008E0CF0" w:rsidRDefault="00461D18" w:rsidP="006E56E9">
      <w:pPr>
        <w:tabs>
          <w:tab w:val="left" w:pos="7140"/>
        </w:tabs>
        <w:rPr>
          <w:rFonts w:ascii="Sylfaen" w:hAnsi="Sylfaen"/>
          <w:b/>
          <w:noProof/>
          <w:lang w:val="en-GB"/>
        </w:rPr>
        <w:sectPr w:rsidR="00461D18" w:rsidRPr="008E0CF0" w:rsidSect="00461D18">
          <w:pgSz w:w="16840" w:h="11907" w:orient="landscape" w:code="9"/>
          <w:pgMar w:top="284" w:right="567" w:bottom="567" w:left="1310" w:header="720" w:footer="720" w:gutter="0"/>
          <w:pgNumType w:start="1"/>
          <w:cols w:space="708"/>
          <w:titlePg/>
          <w:docGrid w:linePitch="360"/>
        </w:sectPr>
      </w:pPr>
    </w:p>
    <w:p w:rsidR="00461D18" w:rsidRPr="008E0CF0" w:rsidRDefault="00461D18" w:rsidP="006E56E9">
      <w:pPr>
        <w:tabs>
          <w:tab w:val="left" w:pos="7140"/>
        </w:tabs>
        <w:rPr>
          <w:rFonts w:ascii="Sylfaen" w:hAnsi="Sylfaen"/>
          <w:b/>
          <w:noProof/>
          <w:lang w:val="en-GB"/>
        </w:rPr>
      </w:pPr>
    </w:p>
    <w:p w:rsidR="00C069B5" w:rsidRPr="008E0CF0" w:rsidRDefault="00C069B5" w:rsidP="00461D18">
      <w:pPr>
        <w:jc w:val="right"/>
        <w:rPr>
          <w:rFonts w:ascii="Sylfaen" w:hAnsi="Sylfaen"/>
          <w:b/>
          <w:noProof/>
          <w:lang w:val="en-GB"/>
        </w:rPr>
      </w:pPr>
      <w:r w:rsidRPr="008E0CF0">
        <w:rPr>
          <w:rFonts w:ascii="Sylfaen" w:hAnsi="Sylfaen"/>
          <w:b/>
          <w:noProof/>
          <w:lang w:val="en-GB"/>
        </w:rPr>
        <w:t>დანართი  2</w:t>
      </w:r>
    </w:p>
    <w:p w:rsidR="00C069B5" w:rsidRPr="008E0CF0" w:rsidRDefault="00C069B5" w:rsidP="00C069B5">
      <w:pPr>
        <w:spacing w:after="0"/>
        <w:jc w:val="center"/>
        <w:rPr>
          <w:rFonts w:ascii="Sylfaen" w:hAnsi="Sylfaen"/>
          <w:b/>
          <w:bCs/>
          <w:noProof/>
          <w:lang w:val="en-GB"/>
        </w:rPr>
      </w:pPr>
      <w:r w:rsidRPr="008E0CF0">
        <w:rPr>
          <w:rFonts w:ascii="Sylfaen" w:hAnsi="Sylfaen"/>
          <w:b/>
          <w:bCs/>
          <w:noProof/>
          <w:lang w:val="en-GB"/>
        </w:rPr>
        <w:t>სწავლის შედეგების რუქა</w:t>
      </w:r>
    </w:p>
    <w:p w:rsidR="00C069B5" w:rsidRPr="008E0CF0" w:rsidRDefault="00C069B5" w:rsidP="00C069B5">
      <w:pPr>
        <w:tabs>
          <w:tab w:val="left" w:pos="13041"/>
        </w:tabs>
        <w:jc w:val="right"/>
        <w:rPr>
          <w:rFonts w:ascii="Sylfaen" w:hAnsi="Sylfaen"/>
          <w:b/>
          <w:noProof/>
          <w:lang w:val="en-GB"/>
        </w:rPr>
      </w:pPr>
    </w:p>
    <w:tbl>
      <w:tblPr>
        <w:tblW w:w="105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4561"/>
        <w:gridCol w:w="900"/>
        <w:gridCol w:w="900"/>
        <w:gridCol w:w="990"/>
        <w:gridCol w:w="720"/>
        <w:gridCol w:w="900"/>
        <w:gridCol w:w="900"/>
      </w:tblGrid>
      <w:tr w:rsidR="00C069B5" w:rsidRPr="008E0CF0" w:rsidTr="00A565CD">
        <w:trPr>
          <w:trHeight w:val="281"/>
        </w:trPr>
        <w:tc>
          <w:tcPr>
            <w:tcW w:w="644" w:type="dxa"/>
            <w:vMerge w:val="restart"/>
            <w:tcBorders>
              <w:top w:val="double" w:sz="4" w:space="0" w:color="auto"/>
              <w:left w:val="double" w:sz="4" w:space="0" w:color="auto"/>
              <w:right w:val="double" w:sz="4" w:space="0" w:color="auto"/>
            </w:tcBorders>
            <w:vAlign w:val="center"/>
          </w:tcPr>
          <w:p w:rsidR="00C069B5" w:rsidRPr="008E0CF0" w:rsidRDefault="00C069B5" w:rsidP="007E1C97">
            <w:pPr>
              <w:spacing w:after="0" w:line="240" w:lineRule="auto"/>
              <w:ind w:right="102"/>
              <w:jc w:val="center"/>
              <w:rPr>
                <w:rFonts w:ascii="Sylfaen" w:eastAsia="Times New Roman" w:hAnsi="Sylfaen" w:cs="Times New Roman"/>
                <w:b/>
                <w:noProof/>
                <w:lang w:val="en-GB" w:eastAsia="ru-RU"/>
              </w:rPr>
            </w:pPr>
            <w:r w:rsidRPr="008E0CF0">
              <w:rPr>
                <w:rFonts w:ascii="Sylfaen" w:eastAsia="Times New Roman" w:hAnsi="Sylfaen" w:cs="Times New Roman"/>
                <w:b/>
                <w:noProof/>
                <w:lang w:val="en-GB" w:eastAsia="ru-RU"/>
              </w:rPr>
              <w:t>№</w:t>
            </w:r>
          </w:p>
        </w:tc>
        <w:tc>
          <w:tcPr>
            <w:tcW w:w="4561" w:type="dxa"/>
            <w:vMerge w:val="restart"/>
            <w:tcBorders>
              <w:top w:val="double" w:sz="4" w:space="0" w:color="auto"/>
              <w:left w:val="doub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b/>
                <w:noProof/>
                <w:lang w:val="en-GB" w:eastAsia="ru-RU"/>
              </w:rPr>
            </w:pPr>
            <w:r w:rsidRPr="008E0CF0">
              <w:rPr>
                <w:rFonts w:ascii="Sylfaen" w:eastAsia="Times New Roman" w:hAnsi="Sylfaen" w:cs="Times New Roman"/>
                <w:b/>
                <w:noProof/>
                <w:lang w:val="en-GB" w:eastAsia="ru-RU"/>
              </w:rPr>
              <w:t>კურსის დასახელება</w:t>
            </w:r>
          </w:p>
        </w:tc>
        <w:tc>
          <w:tcPr>
            <w:tcW w:w="5310" w:type="dxa"/>
            <w:gridSpan w:val="6"/>
            <w:tcBorders>
              <w:top w:val="double" w:sz="4" w:space="0" w:color="auto"/>
              <w:left w:val="doub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b/>
                <w:noProof/>
                <w:lang w:val="en-GB" w:eastAsia="ru-RU"/>
              </w:rPr>
            </w:pPr>
            <w:r w:rsidRPr="008E0CF0">
              <w:rPr>
                <w:rFonts w:ascii="Sylfaen" w:eastAsia="Times New Roman" w:hAnsi="Sylfaen" w:cs="Times New Roman"/>
                <w:b/>
                <w:noProof/>
                <w:lang w:val="en-GB" w:eastAsia="ru-RU"/>
              </w:rPr>
              <w:t>კომპეტენციები</w:t>
            </w:r>
          </w:p>
        </w:tc>
      </w:tr>
      <w:tr w:rsidR="00C069B5" w:rsidRPr="008E0CF0" w:rsidTr="00A565CD">
        <w:trPr>
          <w:cantSplit/>
          <w:trHeight w:val="1888"/>
        </w:trPr>
        <w:tc>
          <w:tcPr>
            <w:tcW w:w="644" w:type="dxa"/>
            <w:vMerge/>
            <w:tcBorders>
              <w:left w:val="double" w:sz="4" w:space="0" w:color="auto"/>
              <w:bottom w:val="doub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noProof/>
                <w:lang w:val="en-GB" w:eastAsia="ru-RU"/>
              </w:rPr>
            </w:pPr>
          </w:p>
        </w:tc>
        <w:tc>
          <w:tcPr>
            <w:tcW w:w="4561" w:type="dxa"/>
            <w:vMerge/>
            <w:tcBorders>
              <w:left w:val="double" w:sz="4" w:space="0" w:color="auto"/>
              <w:bottom w:val="doub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noProof/>
                <w:lang w:val="en-GB" w:eastAsia="ru-RU"/>
              </w:rPr>
            </w:pPr>
          </w:p>
        </w:tc>
        <w:tc>
          <w:tcPr>
            <w:tcW w:w="900" w:type="dxa"/>
            <w:tcBorders>
              <w:left w:val="double" w:sz="4" w:space="0" w:color="auto"/>
              <w:bottom w:val="double" w:sz="4" w:space="0" w:color="auto"/>
            </w:tcBorders>
            <w:textDirection w:val="btLr"/>
            <w:vAlign w:val="center"/>
          </w:tcPr>
          <w:p w:rsidR="00C069B5" w:rsidRPr="008E0CF0" w:rsidRDefault="00C069B5" w:rsidP="007E1C97">
            <w:pPr>
              <w:spacing w:after="0" w:line="240" w:lineRule="auto"/>
              <w:ind w:right="113"/>
              <w:jc w:val="center"/>
              <w:rPr>
                <w:rFonts w:ascii="Sylfaen" w:eastAsia="Times New Roman" w:hAnsi="Sylfaen" w:cs="Times New Roman"/>
                <w:b/>
                <w:noProof/>
                <w:sz w:val="18"/>
                <w:szCs w:val="18"/>
                <w:lang w:val="en-GB" w:eastAsia="ru-RU"/>
              </w:rPr>
            </w:pPr>
            <w:r w:rsidRPr="008E0CF0">
              <w:rPr>
                <w:rFonts w:ascii="Sylfaen" w:eastAsia="Times New Roman" w:hAnsi="Sylfaen" w:cs="Times New Roman"/>
                <w:b/>
                <w:noProof/>
                <w:sz w:val="18"/>
                <w:szCs w:val="18"/>
                <w:lang w:val="en-GB" w:eastAsia="ru-RU"/>
              </w:rPr>
              <w:t>ცოდნა და გაცნობიერება</w:t>
            </w:r>
          </w:p>
        </w:tc>
        <w:tc>
          <w:tcPr>
            <w:tcW w:w="900" w:type="dxa"/>
            <w:tcBorders>
              <w:bottom w:val="double" w:sz="4" w:space="0" w:color="auto"/>
            </w:tcBorders>
            <w:textDirection w:val="btLr"/>
            <w:vAlign w:val="center"/>
          </w:tcPr>
          <w:p w:rsidR="00C069B5" w:rsidRPr="008E0CF0" w:rsidRDefault="00C069B5" w:rsidP="007E1C97">
            <w:pPr>
              <w:spacing w:after="0" w:line="240" w:lineRule="auto"/>
              <w:ind w:right="113"/>
              <w:jc w:val="center"/>
              <w:rPr>
                <w:rFonts w:ascii="Sylfaen" w:eastAsia="Times New Roman" w:hAnsi="Sylfaen" w:cs="Times New Roman"/>
                <w:b/>
                <w:noProof/>
                <w:sz w:val="18"/>
                <w:szCs w:val="18"/>
                <w:lang w:val="en-GB" w:eastAsia="ru-RU"/>
              </w:rPr>
            </w:pPr>
            <w:r w:rsidRPr="008E0CF0">
              <w:rPr>
                <w:rFonts w:ascii="Sylfaen" w:eastAsia="Times New Roman" w:hAnsi="Sylfaen" w:cs="Times New Roman"/>
                <w:b/>
                <w:noProof/>
                <w:sz w:val="18"/>
                <w:szCs w:val="18"/>
                <w:lang w:val="en-GB" w:eastAsia="ru-RU"/>
              </w:rPr>
              <w:t>ცოდნის პრაქტიკაში გამოყენების უნარი</w:t>
            </w:r>
          </w:p>
        </w:tc>
        <w:tc>
          <w:tcPr>
            <w:tcW w:w="990" w:type="dxa"/>
            <w:tcBorders>
              <w:bottom w:val="double" w:sz="4" w:space="0" w:color="auto"/>
            </w:tcBorders>
            <w:textDirection w:val="btLr"/>
            <w:vAlign w:val="center"/>
          </w:tcPr>
          <w:p w:rsidR="00C069B5" w:rsidRPr="008E0CF0" w:rsidRDefault="00C069B5" w:rsidP="007E1C97">
            <w:pPr>
              <w:spacing w:after="0" w:line="240" w:lineRule="auto"/>
              <w:ind w:right="113"/>
              <w:jc w:val="center"/>
              <w:rPr>
                <w:rFonts w:ascii="Sylfaen" w:eastAsia="Times New Roman" w:hAnsi="Sylfaen" w:cs="Times New Roman"/>
                <w:b/>
                <w:noProof/>
                <w:sz w:val="18"/>
                <w:szCs w:val="18"/>
                <w:lang w:val="en-GB" w:eastAsia="ru-RU"/>
              </w:rPr>
            </w:pPr>
            <w:r w:rsidRPr="008E0CF0">
              <w:rPr>
                <w:rFonts w:ascii="Sylfaen" w:eastAsia="Times New Roman" w:hAnsi="Sylfaen" w:cs="Times New Roman"/>
                <w:b/>
                <w:noProof/>
                <w:sz w:val="18"/>
                <w:szCs w:val="18"/>
                <w:lang w:val="en-GB" w:eastAsia="ru-RU"/>
              </w:rPr>
              <w:t>დასკვნის გაკეთების უნარი</w:t>
            </w:r>
          </w:p>
        </w:tc>
        <w:tc>
          <w:tcPr>
            <w:tcW w:w="720" w:type="dxa"/>
            <w:tcBorders>
              <w:bottom w:val="double" w:sz="4" w:space="0" w:color="auto"/>
            </w:tcBorders>
            <w:textDirection w:val="btLr"/>
            <w:vAlign w:val="center"/>
          </w:tcPr>
          <w:p w:rsidR="00C069B5" w:rsidRPr="008E0CF0" w:rsidRDefault="00C069B5" w:rsidP="007E1C97">
            <w:pPr>
              <w:spacing w:after="0" w:line="240" w:lineRule="auto"/>
              <w:ind w:right="113"/>
              <w:jc w:val="center"/>
              <w:rPr>
                <w:rFonts w:ascii="Sylfaen" w:eastAsia="Times New Roman" w:hAnsi="Sylfaen" w:cs="Times New Roman"/>
                <w:b/>
                <w:noProof/>
                <w:sz w:val="18"/>
                <w:szCs w:val="18"/>
                <w:lang w:val="en-GB" w:eastAsia="ru-RU"/>
              </w:rPr>
            </w:pPr>
            <w:r w:rsidRPr="008E0CF0">
              <w:rPr>
                <w:rFonts w:ascii="Sylfaen" w:eastAsia="Times New Roman" w:hAnsi="Sylfaen" w:cs="Times New Roman"/>
                <w:b/>
                <w:noProof/>
                <w:sz w:val="18"/>
                <w:szCs w:val="18"/>
                <w:lang w:val="en-GB" w:eastAsia="ru-RU"/>
              </w:rPr>
              <w:t>კომუნიკაციის უნარი</w:t>
            </w:r>
          </w:p>
        </w:tc>
        <w:tc>
          <w:tcPr>
            <w:tcW w:w="900" w:type="dxa"/>
            <w:tcBorders>
              <w:bottom w:val="double" w:sz="4" w:space="0" w:color="auto"/>
              <w:right w:val="single" w:sz="4" w:space="0" w:color="auto"/>
            </w:tcBorders>
            <w:textDirection w:val="btLr"/>
            <w:vAlign w:val="center"/>
          </w:tcPr>
          <w:p w:rsidR="00C069B5" w:rsidRPr="008E0CF0" w:rsidRDefault="00C069B5" w:rsidP="007E1C97">
            <w:pPr>
              <w:spacing w:after="0" w:line="240" w:lineRule="auto"/>
              <w:ind w:right="113"/>
              <w:jc w:val="center"/>
              <w:rPr>
                <w:rFonts w:ascii="Sylfaen" w:eastAsia="Times New Roman" w:hAnsi="Sylfaen" w:cs="Times New Roman"/>
                <w:b/>
                <w:noProof/>
                <w:sz w:val="18"/>
                <w:szCs w:val="18"/>
                <w:lang w:val="en-GB" w:eastAsia="ru-RU"/>
              </w:rPr>
            </w:pPr>
            <w:r w:rsidRPr="008E0CF0">
              <w:rPr>
                <w:rFonts w:ascii="Sylfaen" w:eastAsia="Times New Roman" w:hAnsi="Sylfaen" w:cs="Times New Roman"/>
                <w:b/>
                <w:noProof/>
                <w:sz w:val="18"/>
                <w:szCs w:val="18"/>
                <w:lang w:val="en-GB" w:eastAsia="ru-RU"/>
              </w:rPr>
              <w:t>სწავლის უნარი</w:t>
            </w:r>
          </w:p>
        </w:tc>
        <w:tc>
          <w:tcPr>
            <w:tcW w:w="900" w:type="dxa"/>
            <w:tcBorders>
              <w:left w:val="single" w:sz="4" w:space="0" w:color="auto"/>
              <w:bottom w:val="double" w:sz="4" w:space="0" w:color="auto"/>
              <w:right w:val="double" w:sz="4" w:space="0" w:color="auto"/>
            </w:tcBorders>
            <w:textDirection w:val="btLr"/>
            <w:vAlign w:val="center"/>
          </w:tcPr>
          <w:p w:rsidR="00C069B5" w:rsidRPr="008E0CF0" w:rsidRDefault="00C069B5" w:rsidP="007E1C97">
            <w:pPr>
              <w:spacing w:after="0" w:line="240" w:lineRule="auto"/>
              <w:ind w:right="113"/>
              <w:jc w:val="center"/>
              <w:rPr>
                <w:rFonts w:ascii="Sylfaen" w:eastAsia="Times New Roman" w:hAnsi="Sylfaen" w:cs="Times New Roman"/>
                <w:b/>
                <w:noProof/>
                <w:sz w:val="18"/>
                <w:szCs w:val="18"/>
                <w:lang w:val="en-GB" w:eastAsia="ru-RU"/>
              </w:rPr>
            </w:pPr>
            <w:r w:rsidRPr="008E0CF0">
              <w:rPr>
                <w:rFonts w:ascii="Sylfaen" w:eastAsia="Times New Roman" w:hAnsi="Sylfaen" w:cs="Times New Roman"/>
                <w:b/>
                <w:noProof/>
                <w:sz w:val="18"/>
                <w:szCs w:val="18"/>
                <w:lang w:val="en-GB" w:eastAsia="ru-RU"/>
              </w:rPr>
              <w:t>ღირებულებები</w:t>
            </w:r>
          </w:p>
        </w:tc>
      </w:tr>
      <w:tr w:rsidR="00C069B5" w:rsidRPr="008E0CF0" w:rsidTr="00A565CD">
        <w:trPr>
          <w:trHeight w:val="223"/>
        </w:trPr>
        <w:tc>
          <w:tcPr>
            <w:tcW w:w="10515" w:type="dxa"/>
            <w:gridSpan w:val="8"/>
            <w:tcBorders>
              <w:top w:val="double" w:sz="4" w:space="0" w:color="auto"/>
              <w:left w:val="doub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noProof/>
                <w:lang w:val="en-GB" w:eastAsia="ru-RU"/>
              </w:rPr>
            </w:pPr>
          </w:p>
        </w:tc>
      </w:tr>
      <w:tr w:rsidR="00C069B5" w:rsidRPr="008E0CF0" w:rsidTr="00A565CD">
        <w:trPr>
          <w:trHeight w:val="290"/>
        </w:trPr>
        <w:tc>
          <w:tcPr>
            <w:tcW w:w="644" w:type="dxa"/>
            <w:tcBorders>
              <w:top w:val="double" w:sz="4" w:space="0" w:color="auto"/>
              <w:left w:val="doub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noProof/>
                <w:lang w:val="en-GB" w:eastAsia="ru-RU"/>
              </w:rPr>
            </w:pPr>
            <w:r w:rsidRPr="008E0CF0">
              <w:rPr>
                <w:rFonts w:ascii="Sylfaen" w:eastAsia="Times New Roman" w:hAnsi="Sylfaen" w:cs="Times New Roman"/>
                <w:noProof/>
                <w:lang w:val="en-GB" w:eastAsia="ru-RU"/>
              </w:rPr>
              <w:t>1</w:t>
            </w:r>
          </w:p>
        </w:tc>
        <w:tc>
          <w:tcPr>
            <w:tcW w:w="4561" w:type="dxa"/>
            <w:tcBorders>
              <w:top w:val="double" w:sz="4" w:space="0" w:color="auto"/>
              <w:left w:val="double" w:sz="4" w:space="0" w:color="auto"/>
              <w:right w:val="double" w:sz="4" w:space="0" w:color="auto"/>
            </w:tcBorders>
            <w:vAlign w:val="center"/>
          </w:tcPr>
          <w:p w:rsidR="00C069B5" w:rsidRPr="008E0CF0" w:rsidRDefault="00C069B5" w:rsidP="007E1C97">
            <w:pPr>
              <w:spacing w:after="0" w:line="240" w:lineRule="auto"/>
              <w:rPr>
                <w:rFonts w:ascii="Sylfaen" w:hAnsi="Sylfaen" w:cs="Sylfaen"/>
                <w:noProof/>
                <w:sz w:val="18"/>
                <w:szCs w:val="18"/>
                <w:lang w:val="en-GB"/>
              </w:rPr>
            </w:pPr>
            <w:r w:rsidRPr="008E0CF0">
              <w:rPr>
                <w:rFonts w:ascii="Sylfaen" w:hAnsi="Sylfaen" w:cs="Sylfaen"/>
                <w:noProof/>
                <w:sz w:val="20"/>
                <w:szCs w:val="20"/>
                <w:lang w:val="en-GB"/>
              </w:rPr>
              <w:t>ნიადაგმცოდნეობა მელიორაციის საფუძვლებით</w:t>
            </w:r>
          </w:p>
        </w:tc>
        <w:tc>
          <w:tcPr>
            <w:tcW w:w="900" w:type="dxa"/>
            <w:tcBorders>
              <w:top w:val="double" w:sz="4" w:space="0" w:color="auto"/>
              <w:left w:val="double" w:sz="4" w:space="0" w:color="auto"/>
            </w:tcBorders>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tcBorders>
              <w:top w:val="double" w:sz="4" w:space="0" w:color="auto"/>
            </w:tcBorders>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90" w:type="dxa"/>
            <w:tcBorders>
              <w:top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720" w:type="dxa"/>
            <w:tcBorders>
              <w:top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900" w:type="dxa"/>
            <w:tcBorders>
              <w:top w:val="double" w:sz="4" w:space="0" w:color="auto"/>
              <w:right w:val="single" w:sz="4" w:space="0" w:color="auto"/>
            </w:tcBorders>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tcBorders>
              <w:top w:val="double" w:sz="4" w:space="0" w:color="auto"/>
              <w:left w:val="sing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bCs/>
                <w:noProof/>
                <w:lang w:val="en-GB" w:eastAsia="ru-RU"/>
              </w:rPr>
            </w:pPr>
            <w:r w:rsidRPr="008E0CF0">
              <w:rPr>
                <w:rFonts w:ascii="Sylfaen" w:hAnsi="Sylfaen" w:cs="Sylfaen"/>
                <w:b/>
                <w:noProof/>
                <w:sz w:val="20"/>
                <w:szCs w:val="20"/>
                <w:lang w:val="en-GB"/>
              </w:rPr>
              <w:t>X</w:t>
            </w:r>
          </w:p>
        </w:tc>
      </w:tr>
      <w:tr w:rsidR="00C069B5" w:rsidRPr="008E0CF0" w:rsidTr="00A565CD">
        <w:trPr>
          <w:trHeight w:val="303"/>
        </w:trPr>
        <w:tc>
          <w:tcPr>
            <w:tcW w:w="644" w:type="dxa"/>
            <w:tcBorders>
              <w:left w:val="doub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noProof/>
                <w:lang w:val="en-GB" w:eastAsia="ru-RU"/>
              </w:rPr>
            </w:pPr>
            <w:r w:rsidRPr="008E0CF0">
              <w:rPr>
                <w:rFonts w:ascii="Sylfaen" w:eastAsia="Times New Roman" w:hAnsi="Sylfaen" w:cs="Times New Roman"/>
                <w:noProof/>
                <w:lang w:val="en-GB" w:eastAsia="ru-RU"/>
              </w:rPr>
              <w:t>2</w:t>
            </w:r>
          </w:p>
        </w:tc>
        <w:tc>
          <w:tcPr>
            <w:tcW w:w="4561" w:type="dxa"/>
            <w:tcBorders>
              <w:left w:val="double" w:sz="4" w:space="0" w:color="auto"/>
              <w:right w:val="double" w:sz="4" w:space="0" w:color="auto"/>
            </w:tcBorders>
            <w:vAlign w:val="center"/>
          </w:tcPr>
          <w:p w:rsidR="00C069B5" w:rsidRPr="008E0CF0" w:rsidRDefault="00A565CD" w:rsidP="007E1C97">
            <w:pPr>
              <w:spacing w:after="0" w:line="240" w:lineRule="auto"/>
              <w:rPr>
                <w:rFonts w:ascii="Sylfaen" w:hAnsi="Sylfaen" w:cs="Sylfaen"/>
                <w:noProof/>
                <w:sz w:val="18"/>
                <w:szCs w:val="18"/>
                <w:lang w:val="en-GB"/>
              </w:rPr>
            </w:pPr>
            <w:r w:rsidRPr="008E0CF0">
              <w:rPr>
                <w:rFonts w:ascii="Sylfaen" w:hAnsi="Sylfaen" w:cs="Sylfaen"/>
                <w:noProof/>
                <w:sz w:val="20"/>
                <w:szCs w:val="20"/>
                <w:lang w:val="en-GB"/>
              </w:rPr>
              <w:t>მიწათმოქმედება და   აგროქიმია</w:t>
            </w:r>
          </w:p>
        </w:tc>
        <w:tc>
          <w:tcPr>
            <w:tcW w:w="900" w:type="dxa"/>
            <w:tcBorders>
              <w:left w:val="double" w:sz="4" w:space="0" w:color="auto"/>
            </w:tcBorders>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90" w:type="dxa"/>
            <w:vAlign w:val="center"/>
          </w:tcPr>
          <w:p w:rsidR="00C069B5" w:rsidRPr="008E0CF0" w:rsidRDefault="00C069B5"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720" w:type="dxa"/>
            <w:vAlign w:val="center"/>
          </w:tcPr>
          <w:p w:rsidR="00C069B5" w:rsidRPr="008E0CF0" w:rsidRDefault="005C014E"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900" w:type="dxa"/>
            <w:tcBorders>
              <w:right w:val="single" w:sz="4" w:space="0" w:color="auto"/>
            </w:tcBorders>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tcBorders>
              <w:left w:val="sing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bCs/>
                <w:noProof/>
                <w:lang w:val="en-GB" w:eastAsia="ru-RU"/>
              </w:rPr>
            </w:pPr>
          </w:p>
        </w:tc>
      </w:tr>
      <w:tr w:rsidR="00C069B5" w:rsidRPr="008E0CF0" w:rsidTr="00A565CD">
        <w:trPr>
          <w:trHeight w:val="299"/>
        </w:trPr>
        <w:tc>
          <w:tcPr>
            <w:tcW w:w="644" w:type="dxa"/>
            <w:tcBorders>
              <w:left w:val="doub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noProof/>
                <w:lang w:val="en-GB" w:eastAsia="ru-RU"/>
              </w:rPr>
            </w:pPr>
            <w:r w:rsidRPr="008E0CF0">
              <w:rPr>
                <w:rFonts w:ascii="Sylfaen" w:eastAsia="Times New Roman" w:hAnsi="Sylfaen" w:cs="Times New Roman"/>
                <w:noProof/>
                <w:lang w:val="en-GB" w:eastAsia="ru-RU"/>
              </w:rPr>
              <w:t>3</w:t>
            </w:r>
          </w:p>
        </w:tc>
        <w:tc>
          <w:tcPr>
            <w:tcW w:w="4561" w:type="dxa"/>
            <w:tcBorders>
              <w:left w:val="double" w:sz="4" w:space="0" w:color="auto"/>
              <w:right w:val="double" w:sz="4" w:space="0" w:color="auto"/>
            </w:tcBorders>
            <w:vAlign w:val="center"/>
          </w:tcPr>
          <w:p w:rsidR="00C069B5" w:rsidRPr="008E0CF0" w:rsidRDefault="00A565CD" w:rsidP="007E1C97">
            <w:pPr>
              <w:spacing w:after="0" w:line="240" w:lineRule="auto"/>
              <w:rPr>
                <w:rFonts w:ascii="Sylfaen" w:hAnsi="Sylfaen" w:cs="Sylfaen"/>
                <w:noProof/>
                <w:sz w:val="18"/>
                <w:szCs w:val="18"/>
                <w:lang w:val="en-GB"/>
              </w:rPr>
            </w:pPr>
            <w:r w:rsidRPr="008E0CF0">
              <w:rPr>
                <w:rFonts w:ascii="Sylfaen" w:hAnsi="Sylfaen" w:cs="Sylfaen"/>
                <w:noProof/>
                <w:sz w:val="20"/>
                <w:szCs w:val="20"/>
                <w:lang w:val="en-GB"/>
              </w:rPr>
              <w:t>მცენარეთა ჯიშთმცოდნეობა</w:t>
            </w:r>
          </w:p>
        </w:tc>
        <w:tc>
          <w:tcPr>
            <w:tcW w:w="900" w:type="dxa"/>
            <w:tcBorders>
              <w:left w:val="double" w:sz="4" w:space="0" w:color="auto"/>
            </w:tcBorders>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90" w:type="dxa"/>
            <w:vAlign w:val="center"/>
          </w:tcPr>
          <w:p w:rsidR="00C069B5" w:rsidRPr="008E0CF0" w:rsidRDefault="00C069B5"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720" w:type="dxa"/>
            <w:vAlign w:val="center"/>
          </w:tcPr>
          <w:p w:rsidR="00C069B5" w:rsidRPr="008E0CF0" w:rsidRDefault="005C014E"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900" w:type="dxa"/>
            <w:tcBorders>
              <w:right w:val="single" w:sz="4" w:space="0" w:color="auto"/>
            </w:tcBorders>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p>
        </w:tc>
        <w:tc>
          <w:tcPr>
            <w:tcW w:w="900" w:type="dxa"/>
            <w:tcBorders>
              <w:left w:val="sing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bCs/>
                <w:noProof/>
                <w:lang w:val="en-GB" w:eastAsia="ru-RU"/>
              </w:rPr>
            </w:pPr>
          </w:p>
        </w:tc>
      </w:tr>
      <w:tr w:rsidR="00C069B5" w:rsidRPr="008E0CF0" w:rsidTr="00A565CD">
        <w:trPr>
          <w:trHeight w:val="267"/>
        </w:trPr>
        <w:tc>
          <w:tcPr>
            <w:tcW w:w="644" w:type="dxa"/>
            <w:tcBorders>
              <w:left w:val="doub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noProof/>
                <w:lang w:val="en-GB" w:eastAsia="ru-RU"/>
              </w:rPr>
            </w:pPr>
            <w:r w:rsidRPr="008E0CF0">
              <w:rPr>
                <w:rFonts w:ascii="Sylfaen" w:eastAsia="Times New Roman" w:hAnsi="Sylfaen" w:cs="Times New Roman"/>
                <w:noProof/>
                <w:lang w:val="en-GB" w:eastAsia="ru-RU"/>
              </w:rPr>
              <w:t>4</w:t>
            </w:r>
          </w:p>
        </w:tc>
        <w:tc>
          <w:tcPr>
            <w:tcW w:w="4561" w:type="dxa"/>
            <w:tcBorders>
              <w:left w:val="double" w:sz="4" w:space="0" w:color="auto"/>
              <w:right w:val="double" w:sz="4" w:space="0" w:color="auto"/>
            </w:tcBorders>
            <w:vAlign w:val="center"/>
          </w:tcPr>
          <w:p w:rsidR="00C069B5" w:rsidRPr="008E0CF0" w:rsidRDefault="00A565CD" w:rsidP="007E1C97">
            <w:pPr>
              <w:spacing w:after="0" w:line="240" w:lineRule="auto"/>
              <w:rPr>
                <w:rFonts w:ascii="Sylfaen" w:hAnsi="Sylfaen" w:cs="Sylfaen"/>
                <w:noProof/>
                <w:sz w:val="18"/>
                <w:szCs w:val="18"/>
                <w:lang w:val="en-GB"/>
              </w:rPr>
            </w:pPr>
            <w:r w:rsidRPr="008E0CF0">
              <w:rPr>
                <w:rFonts w:ascii="Sylfaen" w:hAnsi="Sylfaen" w:cs="Sylfaen"/>
                <w:noProof/>
                <w:sz w:val="20"/>
                <w:szCs w:val="20"/>
                <w:lang w:val="en-GB"/>
              </w:rPr>
              <w:t>მემცენარეობა და მებოსტნეობა</w:t>
            </w:r>
          </w:p>
        </w:tc>
        <w:tc>
          <w:tcPr>
            <w:tcW w:w="900" w:type="dxa"/>
            <w:tcBorders>
              <w:left w:val="double" w:sz="4" w:space="0" w:color="auto"/>
            </w:tcBorders>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90" w:type="dxa"/>
            <w:vAlign w:val="center"/>
          </w:tcPr>
          <w:p w:rsidR="00C069B5" w:rsidRPr="008E0CF0" w:rsidRDefault="00C069B5"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720" w:type="dxa"/>
            <w:vAlign w:val="center"/>
          </w:tcPr>
          <w:p w:rsidR="00C069B5" w:rsidRPr="008E0CF0" w:rsidRDefault="005C014E"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900" w:type="dxa"/>
            <w:tcBorders>
              <w:right w:val="single" w:sz="4" w:space="0" w:color="auto"/>
            </w:tcBorders>
            <w:vAlign w:val="center"/>
          </w:tcPr>
          <w:p w:rsidR="00C069B5" w:rsidRPr="008E0CF0" w:rsidRDefault="00A565CD"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tcBorders>
              <w:left w:val="sing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bCs/>
                <w:noProof/>
                <w:lang w:val="en-GB" w:eastAsia="ru-RU"/>
              </w:rPr>
            </w:pPr>
          </w:p>
        </w:tc>
      </w:tr>
      <w:tr w:rsidR="00C069B5" w:rsidRPr="008E0CF0" w:rsidTr="00A565CD">
        <w:trPr>
          <w:trHeight w:val="299"/>
        </w:trPr>
        <w:tc>
          <w:tcPr>
            <w:tcW w:w="644" w:type="dxa"/>
            <w:tcBorders>
              <w:left w:val="doub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noProof/>
                <w:lang w:val="en-GB" w:eastAsia="ru-RU"/>
              </w:rPr>
            </w:pPr>
            <w:r w:rsidRPr="008E0CF0">
              <w:rPr>
                <w:rFonts w:ascii="Sylfaen" w:eastAsia="Times New Roman" w:hAnsi="Sylfaen" w:cs="Times New Roman"/>
                <w:noProof/>
                <w:lang w:val="en-GB" w:eastAsia="ru-RU"/>
              </w:rPr>
              <w:t>5</w:t>
            </w:r>
          </w:p>
        </w:tc>
        <w:tc>
          <w:tcPr>
            <w:tcW w:w="4561" w:type="dxa"/>
            <w:tcBorders>
              <w:left w:val="double" w:sz="4" w:space="0" w:color="auto"/>
              <w:right w:val="double" w:sz="4" w:space="0" w:color="auto"/>
            </w:tcBorders>
            <w:vAlign w:val="center"/>
          </w:tcPr>
          <w:p w:rsidR="00C069B5" w:rsidRPr="008E0CF0" w:rsidRDefault="00A565CD" w:rsidP="007E1C97">
            <w:pPr>
              <w:spacing w:after="0" w:line="240" w:lineRule="auto"/>
              <w:rPr>
                <w:rFonts w:ascii="Sylfaen" w:hAnsi="Sylfaen" w:cs="Sylfaen"/>
                <w:noProof/>
                <w:sz w:val="18"/>
                <w:szCs w:val="18"/>
                <w:lang w:val="en-GB"/>
              </w:rPr>
            </w:pPr>
            <w:r w:rsidRPr="008E0CF0">
              <w:rPr>
                <w:rFonts w:ascii="Sylfaen" w:hAnsi="Sylfaen" w:cs="Sylfaen"/>
                <w:noProof/>
                <w:sz w:val="20"/>
                <w:szCs w:val="20"/>
                <w:lang w:val="en-GB"/>
              </w:rPr>
              <w:t>მევენახეობა</w:t>
            </w:r>
          </w:p>
        </w:tc>
        <w:tc>
          <w:tcPr>
            <w:tcW w:w="900" w:type="dxa"/>
            <w:tcBorders>
              <w:left w:val="double" w:sz="4" w:space="0" w:color="auto"/>
            </w:tcBorders>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90" w:type="dxa"/>
            <w:vAlign w:val="center"/>
          </w:tcPr>
          <w:p w:rsidR="00C069B5" w:rsidRPr="008E0CF0" w:rsidRDefault="00C069B5"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720" w:type="dxa"/>
            <w:vAlign w:val="center"/>
          </w:tcPr>
          <w:p w:rsidR="00C069B5" w:rsidRPr="008E0CF0" w:rsidRDefault="005C014E"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900" w:type="dxa"/>
            <w:tcBorders>
              <w:right w:val="single" w:sz="4" w:space="0" w:color="auto"/>
            </w:tcBorders>
            <w:vAlign w:val="center"/>
          </w:tcPr>
          <w:p w:rsidR="00C069B5" w:rsidRPr="008E0CF0" w:rsidRDefault="00A565CD"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tcBorders>
              <w:left w:val="sing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bCs/>
                <w:noProof/>
                <w:lang w:val="en-GB" w:eastAsia="ru-RU"/>
              </w:rPr>
            </w:pPr>
          </w:p>
        </w:tc>
      </w:tr>
      <w:tr w:rsidR="00C069B5" w:rsidRPr="008E0CF0" w:rsidTr="00A565CD">
        <w:trPr>
          <w:trHeight w:val="311"/>
        </w:trPr>
        <w:tc>
          <w:tcPr>
            <w:tcW w:w="644" w:type="dxa"/>
            <w:tcBorders>
              <w:left w:val="doub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noProof/>
                <w:lang w:val="en-GB" w:eastAsia="ru-RU"/>
              </w:rPr>
            </w:pPr>
            <w:r w:rsidRPr="008E0CF0">
              <w:rPr>
                <w:rFonts w:ascii="Sylfaen" w:eastAsia="Times New Roman" w:hAnsi="Sylfaen" w:cs="Times New Roman"/>
                <w:noProof/>
                <w:lang w:val="en-GB" w:eastAsia="ru-RU"/>
              </w:rPr>
              <w:t>6</w:t>
            </w:r>
          </w:p>
        </w:tc>
        <w:tc>
          <w:tcPr>
            <w:tcW w:w="4561" w:type="dxa"/>
            <w:tcBorders>
              <w:left w:val="double" w:sz="4" w:space="0" w:color="auto"/>
              <w:right w:val="double" w:sz="4" w:space="0" w:color="auto"/>
            </w:tcBorders>
            <w:vAlign w:val="center"/>
          </w:tcPr>
          <w:p w:rsidR="00C069B5" w:rsidRPr="008E0CF0" w:rsidRDefault="00A565CD" w:rsidP="007E1C97">
            <w:pPr>
              <w:spacing w:after="0" w:line="240" w:lineRule="auto"/>
              <w:rPr>
                <w:rFonts w:ascii="Sylfaen" w:hAnsi="Sylfaen" w:cs="Sylfaen"/>
                <w:noProof/>
                <w:sz w:val="18"/>
                <w:szCs w:val="18"/>
                <w:lang w:val="en-GB"/>
              </w:rPr>
            </w:pPr>
            <w:r w:rsidRPr="008E0CF0">
              <w:rPr>
                <w:rFonts w:ascii="Sylfaen" w:hAnsi="Sylfaen" w:cs="Sylfaen"/>
                <w:noProof/>
                <w:sz w:val="20"/>
                <w:szCs w:val="20"/>
                <w:lang w:val="en-GB"/>
              </w:rPr>
              <w:t>ჩაი და ტექნიკური კულტურები</w:t>
            </w:r>
          </w:p>
        </w:tc>
        <w:tc>
          <w:tcPr>
            <w:tcW w:w="900" w:type="dxa"/>
            <w:tcBorders>
              <w:left w:val="double" w:sz="4" w:space="0" w:color="auto"/>
            </w:tcBorders>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90" w:type="dxa"/>
            <w:vAlign w:val="center"/>
          </w:tcPr>
          <w:p w:rsidR="00C069B5" w:rsidRPr="008E0CF0" w:rsidRDefault="00C069B5"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720" w:type="dxa"/>
            <w:vAlign w:val="center"/>
          </w:tcPr>
          <w:p w:rsidR="00C069B5" w:rsidRPr="008E0CF0" w:rsidRDefault="005C014E"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900" w:type="dxa"/>
            <w:tcBorders>
              <w:right w:val="single" w:sz="4" w:space="0" w:color="auto"/>
            </w:tcBorders>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tcBorders>
              <w:left w:val="sing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bCs/>
                <w:noProof/>
                <w:lang w:val="en-GB" w:eastAsia="ru-RU"/>
              </w:rPr>
            </w:pPr>
          </w:p>
        </w:tc>
      </w:tr>
      <w:tr w:rsidR="00C069B5" w:rsidRPr="008E0CF0" w:rsidTr="00A565CD">
        <w:trPr>
          <w:trHeight w:val="299"/>
        </w:trPr>
        <w:tc>
          <w:tcPr>
            <w:tcW w:w="644" w:type="dxa"/>
            <w:tcBorders>
              <w:left w:val="doub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noProof/>
                <w:lang w:val="en-GB" w:eastAsia="ru-RU"/>
              </w:rPr>
            </w:pPr>
            <w:r w:rsidRPr="008E0CF0">
              <w:rPr>
                <w:rFonts w:ascii="Sylfaen" w:eastAsia="Times New Roman" w:hAnsi="Sylfaen" w:cs="Times New Roman"/>
                <w:noProof/>
                <w:lang w:val="en-GB" w:eastAsia="ru-RU"/>
              </w:rPr>
              <w:t>7</w:t>
            </w:r>
          </w:p>
        </w:tc>
        <w:tc>
          <w:tcPr>
            <w:tcW w:w="4561" w:type="dxa"/>
            <w:tcBorders>
              <w:left w:val="double" w:sz="4" w:space="0" w:color="auto"/>
              <w:right w:val="double" w:sz="4" w:space="0" w:color="auto"/>
            </w:tcBorders>
            <w:vAlign w:val="center"/>
          </w:tcPr>
          <w:p w:rsidR="00C069B5" w:rsidRPr="008E0CF0" w:rsidRDefault="00A565CD" w:rsidP="007E1C97">
            <w:pPr>
              <w:spacing w:after="0" w:line="240" w:lineRule="auto"/>
              <w:rPr>
                <w:rFonts w:ascii="Sylfaen" w:hAnsi="Sylfaen" w:cs="Sylfaen"/>
                <w:noProof/>
                <w:sz w:val="18"/>
                <w:szCs w:val="18"/>
                <w:lang w:val="en-GB"/>
              </w:rPr>
            </w:pPr>
            <w:r w:rsidRPr="008E0CF0">
              <w:rPr>
                <w:rFonts w:ascii="Sylfaen" w:hAnsi="Sylfaen" w:cs="Sylfaen"/>
                <w:noProof/>
                <w:sz w:val="20"/>
                <w:szCs w:val="20"/>
                <w:lang w:val="en-GB"/>
              </w:rPr>
              <w:t>სუბტროპიკული მეხილეობა</w:t>
            </w:r>
          </w:p>
        </w:tc>
        <w:tc>
          <w:tcPr>
            <w:tcW w:w="900" w:type="dxa"/>
            <w:tcBorders>
              <w:left w:val="double" w:sz="4" w:space="0" w:color="auto"/>
            </w:tcBorders>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90" w:type="dxa"/>
            <w:vAlign w:val="center"/>
          </w:tcPr>
          <w:p w:rsidR="00C069B5" w:rsidRPr="008E0CF0" w:rsidRDefault="00C069B5"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720" w:type="dxa"/>
            <w:vAlign w:val="center"/>
          </w:tcPr>
          <w:p w:rsidR="00C069B5" w:rsidRPr="008E0CF0" w:rsidRDefault="00707AC4"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900" w:type="dxa"/>
            <w:tcBorders>
              <w:right w:val="single" w:sz="4" w:space="0" w:color="auto"/>
            </w:tcBorders>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tcBorders>
              <w:left w:val="sing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bCs/>
                <w:noProof/>
                <w:lang w:val="en-GB" w:eastAsia="ru-RU"/>
              </w:rPr>
            </w:pPr>
          </w:p>
        </w:tc>
      </w:tr>
      <w:tr w:rsidR="00C069B5" w:rsidRPr="008E0CF0" w:rsidTr="00A565CD">
        <w:trPr>
          <w:trHeight w:val="299"/>
        </w:trPr>
        <w:tc>
          <w:tcPr>
            <w:tcW w:w="644" w:type="dxa"/>
            <w:tcBorders>
              <w:left w:val="doub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noProof/>
                <w:lang w:val="en-GB" w:eastAsia="ru-RU"/>
              </w:rPr>
            </w:pPr>
            <w:r w:rsidRPr="008E0CF0">
              <w:rPr>
                <w:rFonts w:ascii="Sylfaen" w:eastAsia="Times New Roman" w:hAnsi="Sylfaen" w:cs="Times New Roman"/>
                <w:noProof/>
                <w:lang w:val="en-GB" w:eastAsia="ru-RU"/>
              </w:rPr>
              <w:t>8</w:t>
            </w:r>
          </w:p>
        </w:tc>
        <w:tc>
          <w:tcPr>
            <w:tcW w:w="4561" w:type="dxa"/>
            <w:tcBorders>
              <w:left w:val="double" w:sz="4" w:space="0" w:color="auto"/>
              <w:right w:val="double" w:sz="4" w:space="0" w:color="auto"/>
            </w:tcBorders>
            <w:vAlign w:val="center"/>
          </w:tcPr>
          <w:p w:rsidR="00C069B5" w:rsidRPr="008E0CF0" w:rsidRDefault="00A565CD" w:rsidP="007E1C97">
            <w:pPr>
              <w:spacing w:after="0" w:line="240" w:lineRule="auto"/>
              <w:rPr>
                <w:rFonts w:ascii="Sylfaen" w:hAnsi="Sylfaen" w:cs="Sylfaen"/>
                <w:noProof/>
                <w:sz w:val="18"/>
                <w:szCs w:val="18"/>
                <w:lang w:val="en-GB"/>
              </w:rPr>
            </w:pPr>
            <w:r w:rsidRPr="008E0CF0">
              <w:rPr>
                <w:rFonts w:ascii="Sylfaen" w:hAnsi="Sylfaen" w:cs="Sylfaen"/>
                <w:noProof/>
                <w:sz w:val="20"/>
                <w:szCs w:val="20"/>
                <w:lang w:val="en-GB"/>
              </w:rPr>
              <w:t xml:space="preserve">სასოფლო-სამეურნეო კულტურების მავნებლები და დაავადებები </w:t>
            </w:r>
          </w:p>
        </w:tc>
        <w:tc>
          <w:tcPr>
            <w:tcW w:w="900" w:type="dxa"/>
            <w:tcBorders>
              <w:left w:val="double" w:sz="4" w:space="0" w:color="auto"/>
            </w:tcBorders>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vAlign w:val="center"/>
          </w:tcPr>
          <w:p w:rsidR="00C069B5" w:rsidRPr="008E0CF0" w:rsidRDefault="00C069B5"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90" w:type="dxa"/>
            <w:vAlign w:val="center"/>
          </w:tcPr>
          <w:p w:rsidR="00C069B5" w:rsidRPr="008E0CF0" w:rsidRDefault="00C069B5"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720" w:type="dxa"/>
            <w:vAlign w:val="center"/>
          </w:tcPr>
          <w:p w:rsidR="00C069B5" w:rsidRPr="008E0CF0" w:rsidRDefault="00C069B5"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900" w:type="dxa"/>
            <w:tcBorders>
              <w:right w:val="single" w:sz="4" w:space="0" w:color="auto"/>
            </w:tcBorders>
            <w:vAlign w:val="center"/>
          </w:tcPr>
          <w:p w:rsidR="00C069B5" w:rsidRPr="008E0CF0" w:rsidRDefault="00A565CD" w:rsidP="007E1C97">
            <w:pPr>
              <w:spacing w:after="0" w:line="240" w:lineRule="auto"/>
              <w:jc w:val="center"/>
              <w:rPr>
                <w:rFonts w:ascii="Sylfaen" w:eastAsia="Times New Roman" w:hAnsi="Sylfaen" w:cs="Times New Roman"/>
                <w:noProof/>
                <w:lang w:val="en-GB" w:eastAsia="ru-RU"/>
              </w:rPr>
            </w:pPr>
            <w:r w:rsidRPr="008E0CF0">
              <w:rPr>
                <w:rFonts w:ascii="Sylfaen" w:hAnsi="Sylfaen" w:cs="Sylfaen"/>
                <w:b/>
                <w:noProof/>
                <w:sz w:val="20"/>
                <w:szCs w:val="20"/>
                <w:lang w:val="en-GB"/>
              </w:rPr>
              <w:t>X</w:t>
            </w:r>
          </w:p>
        </w:tc>
        <w:tc>
          <w:tcPr>
            <w:tcW w:w="900" w:type="dxa"/>
            <w:tcBorders>
              <w:left w:val="single" w:sz="4" w:space="0" w:color="auto"/>
              <w:right w:val="double" w:sz="4" w:space="0" w:color="auto"/>
            </w:tcBorders>
            <w:vAlign w:val="center"/>
          </w:tcPr>
          <w:p w:rsidR="00C069B5" w:rsidRPr="008E0CF0" w:rsidRDefault="00C069B5" w:rsidP="007E1C97">
            <w:pPr>
              <w:spacing w:after="0" w:line="240" w:lineRule="auto"/>
              <w:jc w:val="center"/>
              <w:rPr>
                <w:rFonts w:ascii="Sylfaen" w:eastAsia="Times New Roman" w:hAnsi="Sylfaen" w:cs="Times New Roman"/>
                <w:noProof/>
                <w:lang w:val="en-GB" w:eastAsia="ru-RU"/>
              </w:rPr>
            </w:pPr>
          </w:p>
        </w:tc>
      </w:tr>
      <w:tr w:rsidR="00A565CD" w:rsidRPr="008E0CF0" w:rsidTr="00A565CD">
        <w:trPr>
          <w:trHeight w:val="299"/>
        </w:trPr>
        <w:tc>
          <w:tcPr>
            <w:tcW w:w="644" w:type="dxa"/>
            <w:tcBorders>
              <w:left w:val="double" w:sz="4" w:space="0" w:color="auto"/>
              <w:right w:val="double" w:sz="4" w:space="0" w:color="auto"/>
            </w:tcBorders>
            <w:vAlign w:val="center"/>
          </w:tcPr>
          <w:p w:rsidR="00A565CD" w:rsidRPr="008E0CF0" w:rsidRDefault="00A565CD" w:rsidP="007E1C97">
            <w:pPr>
              <w:spacing w:after="0" w:line="240" w:lineRule="auto"/>
              <w:jc w:val="center"/>
              <w:rPr>
                <w:rFonts w:ascii="Sylfaen" w:eastAsia="Times New Roman" w:hAnsi="Sylfaen" w:cs="Times New Roman"/>
                <w:noProof/>
                <w:lang w:val="en-GB" w:eastAsia="ru-RU"/>
              </w:rPr>
            </w:pPr>
            <w:r w:rsidRPr="008E0CF0">
              <w:rPr>
                <w:rFonts w:ascii="Sylfaen" w:eastAsia="Times New Roman" w:hAnsi="Sylfaen" w:cs="Times New Roman"/>
                <w:noProof/>
                <w:lang w:val="en-GB" w:eastAsia="ru-RU"/>
              </w:rPr>
              <w:t>9</w:t>
            </w:r>
          </w:p>
        </w:tc>
        <w:tc>
          <w:tcPr>
            <w:tcW w:w="4561" w:type="dxa"/>
            <w:tcBorders>
              <w:left w:val="double" w:sz="4" w:space="0" w:color="auto"/>
              <w:right w:val="double" w:sz="4" w:space="0" w:color="auto"/>
            </w:tcBorders>
            <w:vAlign w:val="center"/>
          </w:tcPr>
          <w:p w:rsidR="00A565CD" w:rsidRPr="008E0CF0" w:rsidRDefault="00A565CD" w:rsidP="007E1C97">
            <w:pPr>
              <w:spacing w:after="0" w:line="240" w:lineRule="auto"/>
              <w:rPr>
                <w:rFonts w:ascii="Sylfaen" w:hAnsi="Sylfaen" w:cs="Sylfaen"/>
                <w:noProof/>
                <w:sz w:val="18"/>
                <w:szCs w:val="18"/>
                <w:lang w:val="en-GB"/>
              </w:rPr>
            </w:pPr>
            <w:r w:rsidRPr="008E0CF0">
              <w:rPr>
                <w:rFonts w:ascii="Sylfaen" w:hAnsi="Sylfaen" w:cs="Sylfaen"/>
                <w:noProof/>
                <w:sz w:val="20"/>
                <w:szCs w:val="20"/>
                <w:lang w:val="en-GB"/>
              </w:rPr>
              <w:t>სოფლის მეურნეობის მექანიზაცია</w:t>
            </w:r>
          </w:p>
        </w:tc>
        <w:tc>
          <w:tcPr>
            <w:tcW w:w="900" w:type="dxa"/>
            <w:tcBorders>
              <w:left w:val="double" w:sz="4" w:space="0" w:color="auto"/>
            </w:tcBorders>
            <w:vAlign w:val="center"/>
          </w:tcPr>
          <w:p w:rsidR="00A565CD" w:rsidRPr="008E0CF0" w:rsidRDefault="00A565CD"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vAlign w:val="center"/>
          </w:tcPr>
          <w:p w:rsidR="00A565CD" w:rsidRPr="008E0CF0" w:rsidRDefault="00A565CD"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90" w:type="dxa"/>
            <w:vAlign w:val="center"/>
          </w:tcPr>
          <w:p w:rsidR="00A565CD" w:rsidRPr="008E0CF0" w:rsidRDefault="00A565CD"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720" w:type="dxa"/>
            <w:vAlign w:val="center"/>
          </w:tcPr>
          <w:p w:rsidR="00A565CD" w:rsidRPr="008E0CF0" w:rsidRDefault="00A565CD" w:rsidP="007E1C97">
            <w:pPr>
              <w:spacing w:after="0" w:line="240" w:lineRule="auto"/>
              <w:jc w:val="center"/>
              <w:rPr>
                <w:rFonts w:ascii="Sylfaen" w:eastAsia="Times New Roman" w:hAnsi="Sylfaen" w:cs="Sylfaen"/>
                <w:noProof/>
                <w:lang w:val="en-GB" w:eastAsia="ru-RU"/>
              </w:rPr>
            </w:pPr>
          </w:p>
        </w:tc>
        <w:tc>
          <w:tcPr>
            <w:tcW w:w="900" w:type="dxa"/>
            <w:tcBorders>
              <w:right w:val="single" w:sz="4" w:space="0" w:color="auto"/>
            </w:tcBorders>
            <w:vAlign w:val="center"/>
          </w:tcPr>
          <w:p w:rsidR="00A565CD" w:rsidRPr="008E0CF0" w:rsidRDefault="00A565CD"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tcBorders>
              <w:left w:val="single" w:sz="4" w:space="0" w:color="auto"/>
              <w:right w:val="double" w:sz="4" w:space="0" w:color="auto"/>
            </w:tcBorders>
            <w:vAlign w:val="center"/>
          </w:tcPr>
          <w:p w:rsidR="00A565CD" w:rsidRPr="008E0CF0" w:rsidRDefault="00A565CD" w:rsidP="007E1C97">
            <w:pPr>
              <w:spacing w:after="0" w:line="240" w:lineRule="auto"/>
              <w:jc w:val="center"/>
              <w:rPr>
                <w:rFonts w:ascii="Sylfaen" w:eastAsia="Times New Roman" w:hAnsi="Sylfaen" w:cs="Times New Roman"/>
                <w:noProof/>
                <w:lang w:val="en-GB" w:eastAsia="ru-RU"/>
              </w:rPr>
            </w:pPr>
          </w:p>
        </w:tc>
      </w:tr>
      <w:tr w:rsidR="00A565CD" w:rsidRPr="008E0CF0" w:rsidTr="00A565CD">
        <w:trPr>
          <w:trHeight w:val="299"/>
        </w:trPr>
        <w:tc>
          <w:tcPr>
            <w:tcW w:w="644" w:type="dxa"/>
            <w:tcBorders>
              <w:left w:val="double" w:sz="4" w:space="0" w:color="auto"/>
              <w:right w:val="double" w:sz="4" w:space="0" w:color="auto"/>
            </w:tcBorders>
            <w:vAlign w:val="center"/>
          </w:tcPr>
          <w:p w:rsidR="00A565CD" w:rsidRPr="008E0CF0" w:rsidRDefault="00A565CD" w:rsidP="007E1C97">
            <w:pPr>
              <w:spacing w:after="0" w:line="240" w:lineRule="auto"/>
              <w:jc w:val="center"/>
              <w:rPr>
                <w:rFonts w:ascii="Sylfaen" w:eastAsia="Times New Roman" w:hAnsi="Sylfaen" w:cs="Times New Roman"/>
                <w:noProof/>
                <w:lang w:val="en-GB" w:eastAsia="ru-RU"/>
              </w:rPr>
            </w:pPr>
            <w:r w:rsidRPr="008E0CF0">
              <w:rPr>
                <w:rFonts w:ascii="Sylfaen" w:eastAsia="Times New Roman" w:hAnsi="Sylfaen" w:cs="Times New Roman"/>
                <w:noProof/>
                <w:lang w:val="en-GB" w:eastAsia="ru-RU"/>
              </w:rPr>
              <w:t>10</w:t>
            </w:r>
          </w:p>
        </w:tc>
        <w:tc>
          <w:tcPr>
            <w:tcW w:w="4561" w:type="dxa"/>
            <w:tcBorders>
              <w:left w:val="double" w:sz="4" w:space="0" w:color="auto"/>
              <w:right w:val="double" w:sz="4" w:space="0" w:color="auto"/>
            </w:tcBorders>
            <w:vAlign w:val="center"/>
          </w:tcPr>
          <w:p w:rsidR="00A565CD" w:rsidRPr="008E0CF0" w:rsidRDefault="00A565CD" w:rsidP="007E1C97">
            <w:pPr>
              <w:spacing w:after="0" w:line="240" w:lineRule="auto"/>
              <w:rPr>
                <w:rFonts w:ascii="Sylfaen" w:hAnsi="Sylfaen" w:cs="Sylfaen"/>
                <w:noProof/>
                <w:sz w:val="18"/>
                <w:szCs w:val="18"/>
                <w:lang w:val="en-GB"/>
              </w:rPr>
            </w:pPr>
            <w:r w:rsidRPr="008E0CF0">
              <w:rPr>
                <w:rFonts w:ascii="Sylfaen" w:hAnsi="Sylfaen" w:cs="Sylfaen"/>
                <w:noProof/>
                <w:sz w:val="20"/>
                <w:szCs w:val="20"/>
                <w:lang w:val="en-GB"/>
              </w:rPr>
              <w:t>სასოფლო-სამეურნეო ნედლეულის შენახვა-გადამუშავება</w:t>
            </w:r>
          </w:p>
        </w:tc>
        <w:tc>
          <w:tcPr>
            <w:tcW w:w="900" w:type="dxa"/>
            <w:tcBorders>
              <w:left w:val="double" w:sz="4" w:space="0" w:color="auto"/>
            </w:tcBorders>
            <w:vAlign w:val="center"/>
          </w:tcPr>
          <w:p w:rsidR="00A565CD" w:rsidRPr="008E0CF0" w:rsidRDefault="00A565CD"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vAlign w:val="center"/>
          </w:tcPr>
          <w:p w:rsidR="00A565CD" w:rsidRPr="008E0CF0" w:rsidRDefault="00A565CD"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90" w:type="dxa"/>
            <w:vAlign w:val="center"/>
          </w:tcPr>
          <w:p w:rsidR="00A565CD" w:rsidRPr="008E0CF0" w:rsidRDefault="00A565CD"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720" w:type="dxa"/>
            <w:vAlign w:val="center"/>
          </w:tcPr>
          <w:p w:rsidR="00A565CD" w:rsidRPr="008E0CF0" w:rsidRDefault="00707AC4"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900" w:type="dxa"/>
            <w:tcBorders>
              <w:right w:val="single" w:sz="4" w:space="0" w:color="auto"/>
            </w:tcBorders>
            <w:vAlign w:val="center"/>
          </w:tcPr>
          <w:p w:rsidR="00A565CD" w:rsidRPr="008E0CF0" w:rsidRDefault="00A565CD"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tcBorders>
              <w:left w:val="single" w:sz="4" w:space="0" w:color="auto"/>
              <w:right w:val="double" w:sz="4" w:space="0" w:color="auto"/>
            </w:tcBorders>
            <w:vAlign w:val="center"/>
          </w:tcPr>
          <w:p w:rsidR="00A565CD" w:rsidRPr="008E0CF0" w:rsidRDefault="00A565CD" w:rsidP="007E1C97">
            <w:pPr>
              <w:spacing w:after="0" w:line="240" w:lineRule="auto"/>
              <w:jc w:val="center"/>
              <w:rPr>
                <w:rFonts w:ascii="Sylfaen" w:eastAsia="Times New Roman" w:hAnsi="Sylfaen" w:cs="Times New Roman"/>
                <w:noProof/>
                <w:color w:val="FF0000"/>
                <w:lang w:val="en-GB" w:eastAsia="ru-RU"/>
              </w:rPr>
            </w:pPr>
          </w:p>
        </w:tc>
      </w:tr>
      <w:tr w:rsidR="00A565CD" w:rsidRPr="008E0CF0" w:rsidTr="00A565CD">
        <w:trPr>
          <w:trHeight w:val="299"/>
        </w:trPr>
        <w:tc>
          <w:tcPr>
            <w:tcW w:w="644" w:type="dxa"/>
            <w:tcBorders>
              <w:left w:val="double" w:sz="4" w:space="0" w:color="auto"/>
              <w:right w:val="double" w:sz="4" w:space="0" w:color="auto"/>
            </w:tcBorders>
            <w:vAlign w:val="center"/>
          </w:tcPr>
          <w:p w:rsidR="00A565CD" w:rsidRPr="008E0CF0" w:rsidRDefault="00A565CD" w:rsidP="007E1C97">
            <w:pPr>
              <w:spacing w:after="0" w:line="240" w:lineRule="auto"/>
              <w:jc w:val="center"/>
              <w:rPr>
                <w:rFonts w:ascii="Sylfaen" w:eastAsia="Times New Roman" w:hAnsi="Sylfaen" w:cs="Times New Roman"/>
                <w:noProof/>
                <w:lang w:val="en-GB" w:eastAsia="ru-RU"/>
              </w:rPr>
            </w:pPr>
            <w:r w:rsidRPr="008E0CF0">
              <w:rPr>
                <w:rFonts w:ascii="Sylfaen" w:eastAsia="Times New Roman" w:hAnsi="Sylfaen" w:cs="Times New Roman"/>
                <w:noProof/>
                <w:lang w:val="en-GB" w:eastAsia="ru-RU"/>
              </w:rPr>
              <w:t>11</w:t>
            </w:r>
          </w:p>
        </w:tc>
        <w:tc>
          <w:tcPr>
            <w:tcW w:w="4561" w:type="dxa"/>
            <w:tcBorders>
              <w:left w:val="double" w:sz="4" w:space="0" w:color="auto"/>
              <w:right w:val="double" w:sz="4" w:space="0" w:color="auto"/>
            </w:tcBorders>
            <w:vAlign w:val="center"/>
          </w:tcPr>
          <w:p w:rsidR="00A565CD" w:rsidRPr="008E0CF0" w:rsidRDefault="00A565CD" w:rsidP="007E1C97">
            <w:pPr>
              <w:spacing w:after="0" w:line="240" w:lineRule="auto"/>
              <w:rPr>
                <w:rFonts w:ascii="Sylfaen" w:hAnsi="Sylfaen" w:cs="Sylfaen"/>
                <w:noProof/>
                <w:sz w:val="18"/>
                <w:szCs w:val="18"/>
                <w:lang w:val="en-GB"/>
              </w:rPr>
            </w:pPr>
            <w:r w:rsidRPr="008E0CF0">
              <w:rPr>
                <w:rFonts w:ascii="Sylfaen" w:hAnsi="Sylfaen" w:cs="Sylfaen"/>
                <w:noProof/>
                <w:sz w:val="20"/>
                <w:szCs w:val="20"/>
                <w:lang w:val="en-GB"/>
              </w:rPr>
              <w:t>მეცხოველეობა</w:t>
            </w:r>
          </w:p>
        </w:tc>
        <w:tc>
          <w:tcPr>
            <w:tcW w:w="900" w:type="dxa"/>
            <w:tcBorders>
              <w:left w:val="double" w:sz="4" w:space="0" w:color="auto"/>
            </w:tcBorders>
            <w:vAlign w:val="center"/>
          </w:tcPr>
          <w:p w:rsidR="00A565CD" w:rsidRPr="008E0CF0" w:rsidRDefault="00A565CD"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vAlign w:val="center"/>
          </w:tcPr>
          <w:p w:rsidR="00A565CD" w:rsidRPr="008E0CF0" w:rsidRDefault="00A565CD"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90" w:type="dxa"/>
            <w:vAlign w:val="center"/>
          </w:tcPr>
          <w:p w:rsidR="00A565CD" w:rsidRPr="008E0CF0" w:rsidRDefault="00A565CD"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720" w:type="dxa"/>
            <w:vAlign w:val="center"/>
          </w:tcPr>
          <w:p w:rsidR="00A565CD" w:rsidRPr="008E0CF0" w:rsidRDefault="00A565CD"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900" w:type="dxa"/>
            <w:tcBorders>
              <w:right w:val="single" w:sz="4" w:space="0" w:color="auto"/>
            </w:tcBorders>
            <w:vAlign w:val="center"/>
          </w:tcPr>
          <w:p w:rsidR="00A565CD" w:rsidRPr="008E0CF0" w:rsidRDefault="00A565CD"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tcBorders>
              <w:left w:val="single" w:sz="4" w:space="0" w:color="auto"/>
              <w:right w:val="double" w:sz="4" w:space="0" w:color="auto"/>
            </w:tcBorders>
            <w:vAlign w:val="center"/>
          </w:tcPr>
          <w:p w:rsidR="00A565CD" w:rsidRPr="008E0CF0" w:rsidRDefault="00A565CD" w:rsidP="007E1C97">
            <w:pPr>
              <w:spacing w:after="0" w:line="240" w:lineRule="auto"/>
              <w:jc w:val="center"/>
              <w:rPr>
                <w:rFonts w:ascii="Sylfaen" w:eastAsia="Times New Roman" w:hAnsi="Sylfaen" w:cs="Times New Roman"/>
                <w:noProof/>
                <w:lang w:val="en-GB" w:eastAsia="ru-RU"/>
              </w:rPr>
            </w:pPr>
          </w:p>
        </w:tc>
      </w:tr>
      <w:tr w:rsidR="00A565CD" w:rsidRPr="008E0CF0" w:rsidTr="00A565CD">
        <w:trPr>
          <w:trHeight w:val="529"/>
        </w:trPr>
        <w:tc>
          <w:tcPr>
            <w:tcW w:w="644" w:type="dxa"/>
            <w:tcBorders>
              <w:left w:val="double" w:sz="4" w:space="0" w:color="auto"/>
              <w:right w:val="double" w:sz="4" w:space="0" w:color="auto"/>
            </w:tcBorders>
            <w:vAlign w:val="center"/>
          </w:tcPr>
          <w:p w:rsidR="00A565CD" w:rsidRPr="008E0CF0" w:rsidRDefault="00A565CD" w:rsidP="007E1C97">
            <w:pPr>
              <w:spacing w:after="0" w:line="240" w:lineRule="auto"/>
              <w:jc w:val="center"/>
              <w:rPr>
                <w:rFonts w:ascii="Sylfaen" w:eastAsia="Times New Roman" w:hAnsi="Sylfaen" w:cs="Times New Roman"/>
                <w:noProof/>
                <w:lang w:val="en-GB" w:eastAsia="ru-RU"/>
              </w:rPr>
            </w:pPr>
            <w:r w:rsidRPr="008E0CF0">
              <w:rPr>
                <w:rFonts w:ascii="Sylfaen" w:eastAsia="Times New Roman" w:hAnsi="Sylfaen" w:cs="Times New Roman"/>
                <w:noProof/>
                <w:lang w:val="en-GB" w:eastAsia="ru-RU"/>
              </w:rPr>
              <w:t>12</w:t>
            </w:r>
          </w:p>
        </w:tc>
        <w:tc>
          <w:tcPr>
            <w:tcW w:w="4561" w:type="dxa"/>
            <w:tcBorders>
              <w:left w:val="double" w:sz="4" w:space="0" w:color="auto"/>
              <w:right w:val="double" w:sz="4" w:space="0" w:color="auto"/>
            </w:tcBorders>
          </w:tcPr>
          <w:p w:rsidR="00A565CD" w:rsidRPr="008E0CF0" w:rsidRDefault="00A565CD" w:rsidP="007E1C97">
            <w:pPr>
              <w:spacing w:after="0" w:line="240" w:lineRule="auto"/>
              <w:rPr>
                <w:rFonts w:ascii="Sylfaen" w:hAnsi="Sylfaen"/>
                <w:noProof/>
                <w:sz w:val="18"/>
                <w:szCs w:val="18"/>
                <w:lang w:val="en-GB"/>
              </w:rPr>
            </w:pPr>
            <w:r w:rsidRPr="008E0CF0">
              <w:rPr>
                <w:rFonts w:ascii="Sylfaen" w:hAnsi="Sylfaen" w:cs="Sylfaen"/>
                <w:noProof/>
                <w:sz w:val="20"/>
                <w:szCs w:val="20"/>
                <w:lang w:val="en-GB"/>
              </w:rPr>
              <w:t>ფერმერული მეურნეობის ორგანიზაცია და მართვა</w:t>
            </w:r>
          </w:p>
        </w:tc>
        <w:tc>
          <w:tcPr>
            <w:tcW w:w="900" w:type="dxa"/>
            <w:tcBorders>
              <w:left w:val="double" w:sz="4" w:space="0" w:color="auto"/>
            </w:tcBorders>
            <w:vAlign w:val="center"/>
          </w:tcPr>
          <w:p w:rsidR="00A565CD" w:rsidRPr="008E0CF0" w:rsidRDefault="00A565CD"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vAlign w:val="center"/>
          </w:tcPr>
          <w:p w:rsidR="00A565CD" w:rsidRPr="008E0CF0" w:rsidRDefault="00A565CD"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90" w:type="dxa"/>
            <w:vAlign w:val="center"/>
          </w:tcPr>
          <w:p w:rsidR="00A565CD" w:rsidRPr="008E0CF0" w:rsidRDefault="00A565CD" w:rsidP="007E1C97">
            <w:pPr>
              <w:spacing w:after="0" w:line="240" w:lineRule="auto"/>
              <w:jc w:val="center"/>
              <w:rPr>
                <w:rFonts w:ascii="Sylfaen" w:eastAsia="Times New Roman" w:hAnsi="Sylfaen" w:cs="Times New Roman"/>
                <w:bCs/>
                <w:i/>
                <w:noProof/>
                <w:lang w:val="en-GB" w:eastAsia="ru-RU"/>
              </w:rPr>
            </w:pPr>
            <w:r w:rsidRPr="008E0CF0">
              <w:rPr>
                <w:rFonts w:ascii="Sylfaen" w:hAnsi="Sylfaen" w:cs="Sylfaen"/>
                <w:b/>
                <w:noProof/>
                <w:sz w:val="20"/>
                <w:szCs w:val="20"/>
                <w:lang w:val="en-GB"/>
              </w:rPr>
              <w:t>X</w:t>
            </w:r>
          </w:p>
        </w:tc>
        <w:tc>
          <w:tcPr>
            <w:tcW w:w="720" w:type="dxa"/>
            <w:vAlign w:val="center"/>
          </w:tcPr>
          <w:p w:rsidR="00A565CD" w:rsidRPr="008E0CF0" w:rsidRDefault="005C014E"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tcBorders>
              <w:right w:val="single" w:sz="4" w:space="0" w:color="auto"/>
            </w:tcBorders>
            <w:vAlign w:val="center"/>
          </w:tcPr>
          <w:p w:rsidR="00A565CD" w:rsidRPr="008E0CF0" w:rsidRDefault="00A565CD" w:rsidP="007E1C97">
            <w:pPr>
              <w:spacing w:after="0" w:line="240" w:lineRule="auto"/>
              <w:jc w:val="center"/>
              <w:rPr>
                <w:rFonts w:ascii="Sylfaen" w:eastAsia="Times New Roman" w:hAnsi="Sylfaen" w:cs="Sylfaen"/>
                <w:noProof/>
                <w:lang w:val="en-GB" w:eastAsia="ru-RU"/>
              </w:rPr>
            </w:pPr>
            <w:r w:rsidRPr="008E0CF0">
              <w:rPr>
                <w:rFonts w:ascii="Sylfaen" w:hAnsi="Sylfaen" w:cs="Sylfaen"/>
                <w:b/>
                <w:noProof/>
                <w:sz w:val="20"/>
                <w:szCs w:val="20"/>
                <w:lang w:val="en-GB"/>
              </w:rPr>
              <w:t>X</w:t>
            </w:r>
          </w:p>
        </w:tc>
        <w:tc>
          <w:tcPr>
            <w:tcW w:w="900" w:type="dxa"/>
            <w:tcBorders>
              <w:left w:val="single" w:sz="4" w:space="0" w:color="auto"/>
              <w:right w:val="double" w:sz="4" w:space="0" w:color="auto"/>
            </w:tcBorders>
            <w:vAlign w:val="center"/>
          </w:tcPr>
          <w:p w:rsidR="00A565CD" w:rsidRPr="008E0CF0" w:rsidRDefault="00A565CD" w:rsidP="007E1C97">
            <w:pPr>
              <w:spacing w:after="0" w:line="240" w:lineRule="auto"/>
              <w:jc w:val="center"/>
              <w:rPr>
                <w:rFonts w:ascii="Sylfaen" w:eastAsia="Times New Roman" w:hAnsi="Sylfaen" w:cs="Times New Roman"/>
                <w:bCs/>
                <w:i/>
                <w:noProof/>
                <w:lang w:val="en-GB" w:eastAsia="ru-RU"/>
              </w:rPr>
            </w:pPr>
          </w:p>
        </w:tc>
      </w:tr>
    </w:tbl>
    <w:p w:rsidR="00C069B5" w:rsidRPr="008E0CF0" w:rsidRDefault="00C069B5" w:rsidP="00C069B5">
      <w:pPr>
        <w:rPr>
          <w:rFonts w:ascii="Sylfaen" w:hAnsi="Sylfaen"/>
          <w:b/>
          <w:noProof/>
          <w:lang w:val="en-GB"/>
        </w:rPr>
      </w:pPr>
    </w:p>
    <w:p w:rsidR="00C069B5" w:rsidRPr="008E0CF0" w:rsidRDefault="00C069B5" w:rsidP="00C069B5">
      <w:pPr>
        <w:rPr>
          <w:rFonts w:ascii="Sylfaen" w:hAnsi="Sylfaen"/>
          <w:b/>
          <w:noProof/>
          <w:lang w:val="en-GB"/>
        </w:rPr>
      </w:pPr>
    </w:p>
    <w:p w:rsidR="00C069B5" w:rsidRPr="008E0CF0" w:rsidRDefault="00C069B5" w:rsidP="006E56E9">
      <w:pPr>
        <w:tabs>
          <w:tab w:val="left" w:pos="7140"/>
        </w:tabs>
        <w:rPr>
          <w:rFonts w:ascii="Sylfaen" w:hAnsi="Sylfaen"/>
          <w:b/>
          <w:noProof/>
          <w:lang w:val="en-GB"/>
        </w:rPr>
      </w:pPr>
    </w:p>
    <w:sectPr w:rsidR="00C069B5" w:rsidRPr="008E0CF0" w:rsidSect="00C069B5">
      <w:pgSz w:w="11907" w:h="16840" w:code="9"/>
      <w:pgMar w:top="567" w:right="567" w:bottom="1310" w:left="284"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324" w:rsidRDefault="008C1324">
      <w:pPr>
        <w:spacing w:after="0" w:line="240" w:lineRule="auto"/>
      </w:pPr>
      <w:r>
        <w:separator/>
      </w:r>
    </w:p>
  </w:endnote>
  <w:endnote w:type="continuationSeparator" w:id="0">
    <w:p w:rsidR="008C1324" w:rsidRDefault="008C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UGB">
    <w:altName w:val="Courier New"/>
    <w:charset w:val="00"/>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BPG Arial 2010 -smal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7A" w:rsidRDefault="0048637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637A" w:rsidRDefault="0048637A"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7A" w:rsidRDefault="0048637A"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090B">
      <w:rPr>
        <w:rStyle w:val="PageNumber"/>
        <w:noProof/>
      </w:rPr>
      <w:t>1</w:t>
    </w:r>
    <w:r>
      <w:rPr>
        <w:rStyle w:val="PageNumber"/>
      </w:rPr>
      <w:fldChar w:fldCharType="end"/>
    </w:r>
  </w:p>
  <w:p w:rsidR="0048637A" w:rsidRDefault="0048637A"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7A" w:rsidRDefault="00486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324" w:rsidRDefault="008C1324">
      <w:pPr>
        <w:spacing w:after="0" w:line="240" w:lineRule="auto"/>
      </w:pPr>
      <w:r>
        <w:separator/>
      </w:r>
    </w:p>
  </w:footnote>
  <w:footnote w:type="continuationSeparator" w:id="0">
    <w:p w:rsidR="008C1324" w:rsidRDefault="008C1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7A" w:rsidRDefault="004863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7A" w:rsidRDefault="004863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37A" w:rsidRDefault="004863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3B4205"/>
    <w:multiLevelType w:val="hybridMultilevel"/>
    <w:tmpl w:val="EFE0E8B0"/>
    <w:lvl w:ilvl="0" w:tplc="912826B2">
      <w:numFmt w:val="bullet"/>
      <w:lvlText w:val="-"/>
      <w:lvlJc w:val="left"/>
      <w:pPr>
        <w:ind w:left="435" w:hanging="360"/>
      </w:pPr>
      <w:rPr>
        <w:rFonts w:ascii="Sylfaen" w:eastAsiaTheme="minorHAnsi" w:hAnsi="Sylfaen" w:cstheme="minorBidi"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070C7D"/>
    <w:multiLevelType w:val="hybridMultilevel"/>
    <w:tmpl w:val="E6BC7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8"/>
  </w:num>
  <w:num w:numId="2">
    <w:abstractNumId w:val="1"/>
  </w:num>
  <w:num w:numId="3">
    <w:abstractNumId w:val="4"/>
  </w:num>
  <w:num w:numId="4">
    <w:abstractNumId w:val="7"/>
  </w:num>
  <w:num w:numId="5">
    <w:abstractNumId w:val="3"/>
  </w:num>
  <w:num w:numId="6">
    <w:abstractNumId w:val="0"/>
  </w:num>
  <w:num w:numId="7">
    <w:abstractNumId w:val="2"/>
  </w:num>
  <w:num w:numId="8">
    <w:abstractNumId w:val="5"/>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65B67"/>
    <w:rsid w:val="000A2DA5"/>
    <w:rsid w:val="000B625B"/>
    <w:rsid w:val="000D762D"/>
    <w:rsid w:val="000E6A2B"/>
    <w:rsid w:val="00117A6D"/>
    <w:rsid w:val="00120981"/>
    <w:rsid w:val="001257F4"/>
    <w:rsid w:val="00152E82"/>
    <w:rsid w:val="0015476C"/>
    <w:rsid w:val="001623E2"/>
    <w:rsid w:val="00163810"/>
    <w:rsid w:val="00163CF3"/>
    <w:rsid w:val="00163F56"/>
    <w:rsid w:val="00167D47"/>
    <w:rsid w:val="00176F33"/>
    <w:rsid w:val="00192FC4"/>
    <w:rsid w:val="001B1D2D"/>
    <w:rsid w:val="001B60D5"/>
    <w:rsid w:val="001C03B5"/>
    <w:rsid w:val="001F258E"/>
    <w:rsid w:val="001F427A"/>
    <w:rsid w:val="00203227"/>
    <w:rsid w:val="00210096"/>
    <w:rsid w:val="00213B1A"/>
    <w:rsid w:val="00215445"/>
    <w:rsid w:val="002232BE"/>
    <w:rsid w:val="00240DF4"/>
    <w:rsid w:val="002C345B"/>
    <w:rsid w:val="002C4BBE"/>
    <w:rsid w:val="002C599F"/>
    <w:rsid w:val="002E4D17"/>
    <w:rsid w:val="002F312E"/>
    <w:rsid w:val="00324C79"/>
    <w:rsid w:val="003637D7"/>
    <w:rsid w:val="00366099"/>
    <w:rsid w:val="003B1D07"/>
    <w:rsid w:val="003B4433"/>
    <w:rsid w:val="003B5CA1"/>
    <w:rsid w:val="003B5FF9"/>
    <w:rsid w:val="003C65D7"/>
    <w:rsid w:val="003F0F62"/>
    <w:rsid w:val="00406328"/>
    <w:rsid w:val="004139CE"/>
    <w:rsid w:val="00417B1C"/>
    <w:rsid w:val="00443D19"/>
    <w:rsid w:val="00445E0C"/>
    <w:rsid w:val="00446CE3"/>
    <w:rsid w:val="00461D18"/>
    <w:rsid w:val="004762FF"/>
    <w:rsid w:val="00477D54"/>
    <w:rsid w:val="00481273"/>
    <w:rsid w:val="0048637A"/>
    <w:rsid w:val="004A0325"/>
    <w:rsid w:val="004A1994"/>
    <w:rsid w:val="004A3BFC"/>
    <w:rsid w:val="004B4746"/>
    <w:rsid w:val="0052202E"/>
    <w:rsid w:val="0055084E"/>
    <w:rsid w:val="005540A6"/>
    <w:rsid w:val="00562D5B"/>
    <w:rsid w:val="00571ACE"/>
    <w:rsid w:val="005850D3"/>
    <w:rsid w:val="005B73B7"/>
    <w:rsid w:val="005C014E"/>
    <w:rsid w:val="005C7A51"/>
    <w:rsid w:val="005F01D4"/>
    <w:rsid w:val="005F3C02"/>
    <w:rsid w:val="005F64A1"/>
    <w:rsid w:val="00607373"/>
    <w:rsid w:val="0060791E"/>
    <w:rsid w:val="00657570"/>
    <w:rsid w:val="00671403"/>
    <w:rsid w:val="006777CE"/>
    <w:rsid w:val="0068107B"/>
    <w:rsid w:val="00683DE4"/>
    <w:rsid w:val="00684B26"/>
    <w:rsid w:val="006858BC"/>
    <w:rsid w:val="006A3177"/>
    <w:rsid w:val="006B66B5"/>
    <w:rsid w:val="006C73F5"/>
    <w:rsid w:val="006E56E9"/>
    <w:rsid w:val="00702D9F"/>
    <w:rsid w:val="00707AC4"/>
    <w:rsid w:val="00727C45"/>
    <w:rsid w:val="0076016C"/>
    <w:rsid w:val="00761D47"/>
    <w:rsid w:val="007764EF"/>
    <w:rsid w:val="00793E3B"/>
    <w:rsid w:val="0079459F"/>
    <w:rsid w:val="007A728A"/>
    <w:rsid w:val="007C45FC"/>
    <w:rsid w:val="007D2F61"/>
    <w:rsid w:val="007E1C97"/>
    <w:rsid w:val="00811863"/>
    <w:rsid w:val="008270AA"/>
    <w:rsid w:val="008455E7"/>
    <w:rsid w:val="008678BA"/>
    <w:rsid w:val="00887720"/>
    <w:rsid w:val="008A191C"/>
    <w:rsid w:val="008C1324"/>
    <w:rsid w:val="008D0F41"/>
    <w:rsid w:val="008E0BFA"/>
    <w:rsid w:val="008E0CF0"/>
    <w:rsid w:val="008E1934"/>
    <w:rsid w:val="008F4F6B"/>
    <w:rsid w:val="00920E56"/>
    <w:rsid w:val="00923899"/>
    <w:rsid w:val="009272D5"/>
    <w:rsid w:val="00930824"/>
    <w:rsid w:val="00935093"/>
    <w:rsid w:val="00950214"/>
    <w:rsid w:val="0095451E"/>
    <w:rsid w:val="0095541D"/>
    <w:rsid w:val="009651BB"/>
    <w:rsid w:val="00994781"/>
    <w:rsid w:val="009A0DB1"/>
    <w:rsid w:val="009B3A97"/>
    <w:rsid w:val="009D7832"/>
    <w:rsid w:val="009F4C77"/>
    <w:rsid w:val="00A05A63"/>
    <w:rsid w:val="00A0621B"/>
    <w:rsid w:val="00A11F68"/>
    <w:rsid w:val="00A3421A"/>
    <w:rsid w:val="00A565CD"/>
    <w:rsid w:val="00A61369"/>
    <w:rsid w:val="00A64BBA"/>
    <w:rsid w:val="00A751C2"/>
    <w:rsid w:val="00A76D53"/>
    <w:rsid w:val="00AB397D"/>
    <w:rsid w:val="00AB502F"/>
    <w:rsid w:val="00AB6DDD"/>
    <w:rsid w:val="00AF05DC"/>
    <w:rsid w:val="00B06C22"/>
    <w:rsid w:val="00B11597"/>
    <w:rsid w:val="00B2525E"/>
    <w:rsid w:val="00B2681E"/>
    <w:rsid w:val="00B31DBD"/>
    <w:rsid w:val="00B517E5"/>
    <w:rsid w:val="00B5576B"/>
    <w:rsid w:val="00B56AE8"/>
    <w:rsid w:val="00B57227"/>
    <w:rsid w:val="00B62C91"/>
    <w:rsid w:val="00B6669E"/>
    <w:rsid w:val="00B70EBC"/>
    <w:rsid w:val="00B74216"/>
    <w:rsid w:val="00B80AA1"/>
    <w:rsid w:val="00B86FC4"/>
    <w:rsid w:val="00BA7C58"/>
    <w:rsid w:val="00BB32C7"/>
    <w:rsid w:val="00C069B5"/>
    <w:rsid w:val="00C307BD"/>
    <w:rsid w:val="00C41683"/>
    <w:rsid w:val="00C64F7A"/>
    <w:rsid w:val="00C72F2F"/>
    <w:rsid w:val="00C772B9"/>
    <w:rsid w:val="00C97F3C"/>
    <w:rsid w:val="00CA1640"/>
    <w:rsid w:val="00CC1092"/>
    <w:rsid w:val="00D043C9"/>
    <w:rsid w:val="00D11B6C"/>
    <w:rsid w:val="00D42C66"/>
    <w:rsid w:val="00D42F2F"/>
    <w:rsid w:val="00D464DF"/>
    <w:rsid w:val="00D70DD4"/>
    <w:rsid w:val="00D9090B"/>
    <w:rsid w:val="00DA4F5F"/>
    <w:rsid w:val="00DA6A6F"/>
    <w:rsid w:val="00DC68EB"/>
    <w:rsid w:val="00DE77DD"/>
    <w:rsid w:val="00DF0D61"/>
    <w:rsid w:val="00DF4FD7"/>
    <w:rsid w:val="00E15F80"/>
    <w:rsid w:val="00E373E2"/>
    <w:rsid w:val="00E4351C"/>
    <w:rsid w:val="00E536A6"/>
    <w:rsid w:val="00E83ED3"/>
    <w:rsid w:val="00EA15B3"/>
    <w:rsid w:val="00EA33C0"/>
    <w:rsid w:val="00EE1922"/>
    <w:rsid w:val="00EE57C6"/>
    <w:rsid w:val="00F05BB9"/>
    <w:rsid w:val="00F12D10"/>
    <w:rsid w:val="00F46B54"/>
    <w:rsid w:val="00F57E82"/>
    <w:rsid w:val="00F60A74"/>
    <w:rsid w:val="00F65AF4"/>
    <w:rsid w:val="00F70CBC"/>
    <w:rsid w:val="00FA7E5D"/>
    <w:rsid w:val="00FC0878"/>
    <w:rsid w:val="00FE2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7FE0F-DFC0-4B78-99F0-83F6F619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table" w:styleId="TableGrid">
    <w:name w:val="Table Grid"/>
    <w:basedOn w:val="TableNormal"/>
    <w:uiPriority w:val="59"/>
    <w:rsid w:val="00167D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1"/>
    <w:semiHidden/>
    <w:unhideWhenUsed/>
    <w:rsid w:val="00DE77D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DE77DD"/>
    <w:rPr>
      <w:sz w:val="20"/>
      <w:szCs w:val="20"/>
    </w:rPr>
  </w:style>
  <w:style w:type="character" w:customStyle="1" w:styleId="FootnoteTextChar1">
    <w:name w:val="Footnote Text Char1"/>
    <w:basedOn w:val="DefaultParagraphFont"/>
    <w:link w:val="FootnoteText"/>
    <w:semiHidden/>
    <w:locked/>
    <w:rsid w:val="00DE77D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48834">
      <w:bodyDiv w:val="1"/>
      <w:marLeft w:val="0"/>
      <w:marRight w:val="0"/>
      <w:marTop w:val="0"/>
      <w:marBottom w:val="0"/>
      <w:divBdr>
        <w:top w:val="none" w:sz="0" w:space="0" w:color="auto"/>
        <w:left w:val="none" w:sz="0" w:space="0" w:color="auto"/>
        <w:bottom w:val="none" w:sz="0" w:space="0" w:color="auto"/>
        <w:right w:val="none" w:sz="0" w:space="0" w:color="auto"/>
      </w:divBdr>
    </w:div>
    <w:div w:id="951325018">
      <w:bodyDiv w:val="1"/>
      <w:marLeft w:val="0"/>
      <w:marRight w:val="0"/>
      <w:marTop w:val="0"/>
      <w:marBottom w:val="0"/>
      <w:divBdr>
        <w:top w:val="none" w:sz="0" w:space="0" w:color="auto"/>
        <w:left w:val="none" w:sz="0" w:space="0" w:color="auto"/>
        <w:bottom w:val="none" w:sz="0" w:space="0" w:color="auto"/>
        <w:right w:val="none" w:sz="0" w:space="0" w:color="auto"/>
      </w:divBdr>
    </w:div>
    <w:div w:id="107933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etatabagari@yah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945E1-8641-4170-8198-FB99A6260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2211</Words>
  <Characters>12606</Characters>
  <Application>Microsoft Office Word</Application>
  <DocSecurity>0</DocSecurity>
  <Lines>105</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92</cp:revision>
  <cp:lastPrinted>2017-11-30T07:18:00Z</cp:lastPrinted>
  <dcterms:created xsi:type="dcterms:W3CDTF">2015-11-13T06:48:00Z</dcterms:created>
  <dcterms:modified xsi:type="dcterms:W3CDTF">2017-12-01T11:45:00Z</dcterms:modified>
</cp:coreProperties>
</file>